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E74" w:rsidRDefault="0027594F" w:rsidP="000E6FC7">
      <w:pPr>
        <w:pStyle w:val="a3"/>
        <w:jc w:val="center"/>
      </w:pPr>
      <w:r>
        <w:t>МИНИСТЕРСТВО ПРОСВЕЩЕНИЯ РОССИЙСКОЙ ФЕДЕРАЦИИ</w:t>
      </w:r>
    </w:p>
    <w:p w:rsidR="00842E74" w:rsidRDefault="0027594F" w:rsidP="000E6FC7">
      <w:pPr>
        <w:pStyle w:val="a3"/>
        <w:jc w:val="center"/>
      </w:pPr>
      <w:r>
        <w:t>Министерство образования и науки Республики Башкортостан</w:t>
      </w:r>
    </w:p>
    <w:p w:rsidR="00842E74" w:rsidRDefault="0027594F" w:rsidP="000E6FC7">
      <w:pPr>
        <w:pStyle w:val="a3"/>
        <w:jc w:val="center"/>
      </w:pPr>
      <w:r>
        <w:t xml:space="preserve">МКУ "Отдел образования администрации муниципального района </w:t>
      </w:r>
      <w:proofErr w:type="spellStart"/>
      <w:r>
        <w:t>Иглинский</w:t>
      </w:r>
      <w:proofErr w:type="spellEnd"/>
      <w:r>
        <w:t xml:space="preserve"> район Республики Башкортостан</w:t>
      </w:r>
    </w:p>
    <w:p w:rsidR="00842E74" w:rsidRDefault="0027594F" w:rsidP="000E6FC7">
      <w:pPr>
        <w:pStyle w:val="a3"/>
        <w:jc w:val="center"/>
        <w:rPr>
          <w:color w:val="auto"/>
        </w:rPr>
      </w:pPr>
      <w:r>
        <w:t xml:space="preserve">МБОУ </w:t>
      </w:r>
      <w:r w:rsidRPr="000E6FC7">
        <w:rPr>
          <w:color w:val="auto"/>
        </w:rPr>
        <w:t xml:space="preserve">СОШ </w:t>
      </w:r>
      <w:r w:rsidR="000E6FC7" w:rsidRPr="000E6FC7">
        <w:rPr>
          <w:color w:val="auto"/>
        </w:rPr>
        <w:t>с. Красный Восход</w:t>
      </w:r>
    </w:p>
    <w:p w:rsidR="000E6FC7" w:rsidRDefault="000E6FC7" w:rsidP="000E6FC7">
      <w:pPr>
        <w:pStyle w:val="a3"/>
        <w:jc w:val="center"/>
        <w:rPr>
          <w:color w:val="auto"/>
        </w:rPr>
      </w:pPr>
    </w:p>
    <w:p w:rsidR="000E6FC7" w:rsidRDefault="000E6FC7" w:rsidP="000E6FC7">
      <w:pPr>
        <w:pStyle w:val="a3"/>
        <w:jc w:val="center"/>
        <w:rPr>
          <w:color w:val="auto"/>
        </w:rPr>
      </w:pPr>
    </w:p>
    <w:p w:rsidR="000E6FC7" w:rsidRDefault="000E6FC7" w:rsidP="000E6FC7">
      <w:pPr>
        <w:pStyle w:val="a3"/>
        <w:jc w:val="center"/>
        <w:rPr>
          <w:color w:val="auto"/>
        </w:rPr>
      </w:pPr>
    </w:p>
    <w:p w:rsidR="000E6FC7" w:rsidRDefault="000E6FC7" w:rsidP="000E6FC7">
      <w:pPr>
        <w:pStyle w:val="a3"/>
        <w:jc w:val="center"/>
        <w:rPr>
          <w:color w:val="auto"/>
        </w:rPr>
      </w:pPr>
    </w:p>
    <w:p w:rsidR="000E6FC7" w:rsidRDefault="000E6FC7" w:rsidP="000E6FC7">
      <w:pPr>
        <w:pStyle w:val="a3"/>
        <w:jc w:val="center"/>
        <w:rPr>
          <w:color w:val="auto"/>
        </w:rPr>
      </w:pPr>
    </w:p>
    <w:p w:rsidR="000E6FC7" w:rsidRDefault="000E6FC7" w:rsidP="000E6FC7">
      <w:pPr>
        <w:pStyle w:val="a3"/>
        <w:jc w:val="center"/>
        <w:rPr>
          <w:color w:val="auto"/>
        </w:rPr>
      </w:pPr>
    </w:p>
    <w:p w:rsidR="000E6FC7" w:rsidRPr="000E6FC7" w:rsidRDefault="000E6FC7" w:rsidP="000E6FC7">
      <w:pPr>
        <w:pStyle w:val="a3"/>
        <w:jc w:val="center"/>
        <w:rPr>
          <w:color w:val="auto"/>
        </w:rPr>
      </w:pPr>
      <w:bookmarkStart w:id="0" w:name="_GoBack"/>
      <w:bookmarkEnd w:id="0"/>
    </w:p>
    <w:tbl>
      <w:tblPr>
        <w:tblStyle w:val="TableGrid"/>
        <w:tblW w:w="9617" w:type="dxa"/>
        <w:tblInd w:w="72" w:type="dxa"/>
        <w:tblLook w:val="04A0" w:firstRow="1" w:lastRow="0" w:firstColumn="1" w:lastColumn="0" w:noHBand="0" w:noVBand="1"/>
      </w:tblPr>
      <w:tblGrid>
        <w:gridCol w:w="7034"/>
        <w:gridCol w:w="2583"/>
      </w:tblGrid>
      <w:tr w:rsidR="00842E74">
        <w:trPr>
          <w:trHeight w:val="1614"/>
        </w:trPr>
        <w:tc>
          <w:tcPr>
            <w:tcW w:w="7034" w:type="dxa"/>
            <w:tcBorders>
              <w:top w:val="nil"/>
              <w:left w:val="nil"/>
              <w:bottom w:val="nil"/>
              <w:right w:val="nil"/>
            </w:tcBorders>
          </w:tcPr>
          <w:p w:rsidR="00842E74" w:rsidRDefault="000F697A">
            <w:pPr>
              <w:tabs>
                <w:tab w:val="center" w:pos="4276"/>
              </w:tabs>
              <w:spacing w:after="0" w:line="259" w:lineRule="auto"/>
              <w:ind w:left="0" w:firstLine="0"/>
            </w:pPr>
            <w:r>
              <w:rPr>
                <w:sz w:val="20"/>
              </w:rPr>
              <w:t xml:space="preserve"> </w:t>
            </w:r>
            <w:r w:rsidR="0027594F">
              <w:rPr>
                <w:sz w:val="20"/>
              </w:rPr>
              <w:t>РАССМОТРЕНО</w:t>
            </w:r>
          </w:p>
          <w:p w:rsidR="00842E74" w:rsidRDefault="0027594F" w:rsidP="000F697A">
            <w:pPr>
              <w:spacing w:after="153" w:line="259" w:lineRule="auto"/>
              <w:ind w:left="0" w:right="248" w:firstLine="0"/>
            </w:pPr>
            <w:r>
              <w:rPr>
                <w:sz w:val="20"/>
              </w:rPr>
              <w:t>Методическое объединение учителей</w:t>
            </w:r>
          </w:p>
          <w:p w:rsidR="000E6FC7" w:rsidRDefault="0027594F" w:rsidP="000F697A">
            <w:pPr>
              <w:spacing w:after="0" w:line="414" w:lineRule="auto"/>
              <w:ind w:left="0" w:firstLine="0"/>
              <w:rPr>
                <w:color w:val="FF0000"/>
                <w:sz w:val="20"/>
              </w:rPr>
            </w:pPr>
            <w:r>
              <w:rPr>
                <w:sz w:val="20"/>
              </w:rPr>
              <w:t xml:space="preserve">______________ </w:t>
            </w:r>
          </w:p>
          <w:p w:rsidR="00842E74" w:rsidRDefault="000E6FC7" w:rsidP="000F697A">
            <w:pPr>
              <w:spacing w:after="0" w:line="414" w:lineRule="auto"/>
              <w:ind w:left="0" w:firstLine="0"/>
            </w:pPr>
            <w:r>
              <w:rPr>
                <w:sz w:val="20"/>
              </w:rPr>
              <w:t>Протокол №</w:t>
            </w:r>
          </w:p>
          <w:p w:rsidR="00842E74" w:rsidRDefault="0027594F" w:rsidP="000E6FC7">
            <w:pPr>
              <w:spacing w:after="0" w:line="259" w:lineRule="auto"/>
              <w:ind w:left="0" w:firstLine="0"/>
            </w:pPr>
            <w:r w:rsidRPr="000E6FC7">
              <w:rPr>
                <w:color w:val="auto"/>
                <w:sz w:val="20"/>
              </w:rPr>
              <w:t>от "</w:t>
            </w:r>
            <w:r w:rsidR="000E6FC7" w:rsidRPr="000E6FC7">
              <w:rPr>
                <w:color w:val="auto"/>
                <w:sz w:val="20"/>
              </w:rPr>
              <w:t>24</w:t>
            </w:r>
            <w:r w:rsidRPr="000E6FC7">
              <w:rPr>
                <w:color w:val="auto"/>
                <w:sz w:val="20"/>
              </w:rPr>
              <w:t xml:space="preserve">" 08  </w:t>
            </w:r>
            <w:r w:rsidR="000E6FC7" w:rsidRPr="000E6FC7">
              <w:rPr>
                <w:color w:val="auto"/>
                <w:sz w:val="20"/>
              </w:rPr>
              <w:t>2023</w:t>
            </w:r>
            <w:r w:rsidRPr="000E6FC7">
              <w:rPr>
                <w:color w:val="auto"/>
                <w:sz w:val="20"/>
              </w:rPr>
              <w:t xml:space="preserve"> </w:t>
            </w:r>
            <w:r>
              <w:rPr>
                <w:sz w:val="20"/>
              </w:rPr>
              <w:t>г.</w:t>
            </w:r>
          </w:p>
        </w:tc>
        <w:tc>
          <w:tcPr>
            <w:tcW w:w="2583" w:type="dxa"/>
            <w:tcBorders>
              <w:top w:val="nil"/>
              <w:left w:val="nil"/>
              <w:bottom w:val="nil"/>
              <w:right w:val="nil"/>
            </w:tcBorders>
          </w:tcPr>
          <w:p w:rsidR="00842E74" w:rsidRDefault="0027594F">
            <w:pPr>
              <w:spacing w:after="0" w:line="259" w:lineRule="auto"/>
              <w:ind w:left="0" w:firstLine="0"/>
            </w:pPr>
            <w:r>
              <w:rPr>
                <w:sz w:val="20"/>
              </w:rPr>
              <w:t>УТВЕРЖДЕНО</w:t>
            </w:r>
          </w:p>
          <w:p w:rsidR="00842E74" w:rsidRDefault="0027594F">
            <w:pPr>
              <w:spacing w:after="153" w:line="259" w:lineRule="auto"/>
              <w:ind w:left="0" w:firstLine="0"/>
            </w:pPr>
            <w:r>
              <w:rPr>
                <w:sz w:val="20"/>
              </w:rPr>
              <w:t>директор</w:t>
            </w:r>
          </w:p>
          <w:p w:rsidR="00842E74" w:rsidRDefault="0027594F">
            <w:pPr>
              <w:spacing w:after="0" w:line="414" w:lineRule="auto"/>
              <w:ind w:left="0" w:firstLine="0"/>
            </w:pPr>
            <w:r w:rsidRPr="000E6FC7">
              <w:rPr>
                <w:color w:val="auto"/>
                <w:sz w:val="20"/>
              </w:rPr>
              <w:t>______________</w:t>
            </w:r>
            <w:proofErr w:type="spellStart"/>
            <w:r w:rsidR="000E6FC7" w:rsidRPr="000E6FC7">
              <w:rPr>
                <w:color w:val="auto"/>
                <w:sz w:val="20"/>
              </w:rPr>
              <w:t>Ящук</w:t>
            </w:r>
            <w:proofErr w:type="spellEnd"/>
            <w:r w:rsidR="000E6FC7" w:rsidRPr="000E6FC7">
              <w:rPr>
                <w:color w:val="auto"/>
                <w:sz w:val="20"/>
              </w:rPr>
              <w:t xml:space="preserve"> Л.А</w:t>
            </w:r>
            <w:r w:rsidRPr="000E6FC7">
              <w:rPr>
                <w:color w:val="auto"/>
                <w:sz w:val="20"/>
              </w:rPr>
              <w:t xml:space="preserve">. </w:t>
            </w:r>
            <w:r>
              <w:rPr>
                <w:sz w:val="20"/>
              </w:rPr>
              <w:t>Приказ №</w:t>
            </w:r>
          </w:p>
          <w:p w:rsidR="00842E74" w:rsidRDefault="0027594F">
            <w:pPr>
              <w:spacing w:after="0" w:line="259" w:lineRule="auto"/>
              <w:ind w:left="0" w:firstLine="0"/>
            </w:pPr>
            <w:r>
              <w:rPr>
                <w:sz w:val="20"/>
              </w:rPr>
              <w:t>от "</w:t>
            </w:r>
            <w:r w:rsidR="000F697A">
              <w:rPr>
                <w:sz w:val="20"/>
              </w:rPr>
              <w:t xml:space="preserve">    </w:t>
            </w:r>
            <w:r>
              <w:rPr>
                <w:sz w:val="20"/>
              </w:rPr>
              <w:t xml:space="preserve">"  </w:t>
            </w:r>
            <w:r w:rsidR="000F697A">
              <w:rPr>
                <w:sz w:val="20"/>
              </w:rPr>
              <w:t xml:space="preserve">  </w:t>
            </w:r>
            <w:r w:rsidR="000E6FC7">
              <w:rPr>
                <w:sz w:val="20"/>
              </w:rPr>
              <w:t>2023</w:t>
            </w:r>
            <w:r>
              <w:rPr>
                <w:sz w:val="20"/>
              </w:rPr>
              <w:t xml:space="preserve"> г.</w:t>
            </w:r>
          </w:p>
        </w:tc>
      </w:tr>
    </w:tbl>
    <w:p w:rsidR="000F697A" w:rsidRDefault="000F697A">
      <w:pPr>
        <w:spacing w:after="270" w:line="265" w:lineRule="auto"/>
        <w:ind w:left="192" w:right="187"/>
        <w:jc w:val="center"/>
        <w:rPr>
          <w:b/>
        </w:rPr>
      </w:pPr>
    </w:p>
    <w:p w:rsidR="000F697A" w:rsidRDefault="000F697A">
      <w:pPr>
        <w:spacing w:after="270" w:line="265" w:lineRule="auto"/>
        <w:ind w:left="192" w:right="187"/>
        <w:jc w:val="center"/>
        <w:rPr>
          <w:b/>
        </w:rPr>
      </w:pPr>
    </w:p>
    <w:p w:rsidR="000F697A" w:rsidRDefault="000F697A">
      <w:pPr>
        <w:spacing w:after="270" w:line="265" w:lineRule="auto"/>
        <w:ind w:left="192" w:right="187"/>
        <w:jc w:val="center"/>
        <w:rPr>
          <w:b/>
        </w:rPr>
      </w:pPr>
    </w:p>
    <w:p w:rsidR="000F697A" w:rsidRDefault="000F697A">
      <w:pPr>
        <w:spacing w:after="270" w:line="265" w:lineRule="auto"/>
        <w:ind w:left="192" w:right="187"/>
        <w:jc w:val="center"/>
        <w:rPr>
          <w:b/>
        </w:rPr>
      </w:pPr>
    </w:p>
    <w:p w:rsidR="000F697A" w:rsidRDefault="000F697A">
      <w:pPr>
        <w:spacing w:after="270" w:line="265" w:lineRule="auto"/>
        <w:ind w:left="192" w:right="187"/>
        <w:jc w:val="center"/>
        <w:rPr>
          <w:b/>
        </w:rPr>
      </w:pPr>
    </w:p>
    <w:p w:rsidR="00842E74" w:rsidRDefault="0027594F">
      <w:pPr>
        <w:spacing w:after="270" w:line="265" w:lineRule="auto"/>
        <w:ind w:left="192" w:right="187"/>
        <w:jc w:val="center"/>
      </w:pPr>
      <w:r>
        <w:rPr>
          <w:b/>
        </w:rPr>
        <w:t>РАБОЧАЯ ПРОГРАММА</w:t>
      </w:r>
    </w:p>
    <w:p w:rsidR="00842E74" w:rsidRDefault="0027594F">
      <w:pPr>
        <w:spacing w:after="270" w:line="265" w:lineRule="auto"/>
        <w:ind w:left="192" w:right="8"/>
        <w:jc w:val="center"/>
      </w:pPr>
      <w:r>
        <w:rPr>
          <w:b/>
        </w:rPr>
        <w:t>НАЧАЛЬНОГО ОБЩЕГО ОБРАЗОВАНИЯ</w:t>
      </w:r>
    </w:p>
    <w:p w:rsidR="00842E74" w:rsidRPr="000E6FC7" w:rsidRDefault="0027594F">
      <w:pPr>
        <w:spacing w:after="630" w:line="265" w:lineRule="auto"/>
        <w:ind w:left="192" w:right="189"/>
        <w:jc w:val="center"/>
        <w:rPr>
          <w:color w:val="auto"/>
        </w:rPr>
      </w:pPr>
      <w:r w:rsidRPr="000E6FC7">
        <w:rPr>
          <w:b/>
          <w:color w:val="auto"/>
        </w:rPr>
        <w:t>(ID 3473706)</w:t>
      </w:r>
    </w:p>
    <w:p w:rsidR="00842E74" w:rsidRDefault="0027594F">
      <w:pPr>
        <w:spacing w:after="30" w:line="265" w:lineRule="auto"/>
        <w:ind w:left="192"/>
        <w:jc w:val="center"/>
      </w:pPr>
      <w:r>
        <w:rPr>
          <w:b/>
        </w:rPr>
        <w:t>Учебного предмета</w:t>
      </w:r>
    </w:p>
    <w:p w:rsidR="00842E74" w:rsidRDefault="0027594F">
      <w:pPr>
        <w:spacing w:after="630" w:line="265" w:lineRule="auto"/>
        <w:ind w:left="192" w:right="5"/>
        <w:jc w:val="center"/>
      </w:pPr>
      <w:r>
        <w:rPr>
          <w:b/>
        </w:rPr>
        <w:t>«РОДНОЙ ЯЗЫК (РУССКИЙ)»</w:t>
      </w:r>
    </w:p>
    <w:p w:rsidR="00842E74" w:rsidRDefault="0027594F">
      <w:pPr>
        <w:spacing w:after="1172" w:line="259" w:lineRule="auto"/>
        <w:ind w:left="182"/>
        <w:jc w:val="center"/>
      </w:pPr>
      <w:r>
        <w:t>(для 1-4 классов образовательных организаций)</w:t>
      </w:r>
    </w:p>
    <w:p w:rsidR="00842E74" w:rsidRDefault="000E6FC7">
      <w:pPr>
        <w:ind w:left="4709" w:right="9"/>
      </w:pPr>
      <w:r>
        <w:t xml:space="preserve">Красный Восход </w:t>
      </w:r>
      <w:r w:rsidR="0027594F">
        <w:br w:type="page"/>
      </w:r>
    </w:p>
    <w:p w:rsidR="00842E74" w:rsidRDefault="0027594F">
      <w:pPr>
        <w:pStyle w:val="1"/>
        <w:spacing w:after="0"/>
        <w:ind w:left="-5"/>
      </w:pPr>
      <w:r>
        <w:lastRenderedPageBreak/>
        <w:t>ПОЯСНИТЕЛЬНАЯ ЗАПИСКА</w:t>
      </w:r>
    </w:p>
    <w:p w:rsidR="00842E74" w:rsidRDefault="0027594F">
      <w:pPr>
        <w:spacing w:after="266" w:line="259" w:lineRule="auto"/>
        <w:ind w:left="0" w:firstLine="0"/>
      </w:pPr>
      <w:r>
        <w:rPr>
          <w:rFonts w:ascii="Calibri" w:eastAsia="Calibri" w:hAnsi="Calibri" w:cs="Calibri"/>
          <w:noProof/>
          <w:sz w:val="22"/>
        </w:rPr>
        <mc:AlternateContent>
          <mc:Choice Requires="wpg">
            <w:drawing>
              <wp:inline distT="0" distB="0" distL="0" distR="0">
                <wp:extent cx="6707471" cy="7622"/>
                <wp:effectExtent l="0" t="0" r="0" b="0"/>
                <wp:docPr id="57277" name="Group 57277"/>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87992" name="Shape 87992"/>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57277" style="width:528.147pt;height:0.600166pt;mso-position-horizontal-relative:char;mso-position-vertical-relative:line" coordsize="67074,76">
                <v:shape id="Shape 87993"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rsidR="00842E74" w:rsidRDefault="0027594F">
      <w:pPr>
        <w:spacing w:after="192"/>
        <w:ind w:left="-15" w:right="35" w:firstLine="170"/>
        <w:jc w:val="both"/>
      </w:pPr>
      <w:proofErr w:type="gramStart"/>
      <w:r>
        <w:t>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w:t>
      </w:r>
      <w:proofErr w:type="gramEnd"/>
      <w:r>
        <w:t xml:space="preserve"> Федерации от 9 апреля 2016 г. № 637-р), а также ориентирована на целевые приоритеты, сформулированные в Примерной программе воспитания. </w:t>
      </w:r>
    </w:p>
    <w:p w:rsidR="00842E74" w:rsidRDefault="0027594F">
      <w:pPr>
        <w:pStyle w:val="1"/>
        <w:ind w:left="-5"/>
      </w:pPr>
      <w:r>
        <w:t>ОБЩАЯ ХАРАКТЕРИСТИКА УЧЕБНОГО ПРЕДМЕТА «РОДНОЙ ЯЗЫК (РУССКИЙ)»</w:t>
      </w:r>
    </w:p>
    <w:p w:rsidR="00842E74" w:rsidRDefault="0027594F">
      <w:pPr>
        <w:ind w:left="-15" w:right="9" w:firstLine="180"/>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842E74" w:rsidRDefault="0027594F">
      <w:pPr>
        <w:ind w:left="-15" w:right="9" w:firstLine="180"/>
      </w:pPr>
      <w: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rsidR="00842E74" w:rsidRDefault="0027594F">
      <w:pPr>
        <w:spacing w:after="0"/>
        <w:ind w:left="-15" w:right="161" w:firstLine="170"/>
        <w:jc w:val="both"/>
      </w:pPr>
      <w:r>
        <w:t>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842E74" w:rsidRDefault="0027594F">
      <w:pPr>
        <w:ind w:left="-15" w:right="9" w:firstLine="180"/>
      </w:pPr>
      <w:r>
        <w:t xml:space="preserve">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w:t>
      </w:r>
      <w:proofErr w:type="spellStart"/>
      <w:r>
        <w:t>практикоориентированный</w:t>
      </w:r>
      <w:proofErr w:type="spellEnd"/>
      <w:r>
        <w:t xml:space="preserve"> характер.</w:t>
      </w:r>
    </w:p>
    <w:p w:rsidR="00842E74" w:rsidRDefault="0027594F">
      <w:pPr>
        <w:ind w:left="190" w:right="409"/>
      </w:pPr>
      <w:r>
        <w:rPr>
          <w:b/>
        </w:rPr>
        <w:t>Задачами</w:t>
      </w:r>
      <w:r>
        <w:t xml:space="preserve"> данного курса являются: совершенствование у младших школьников как носителей языка способности ориентироваться в</w:t>
      </w:r>
    </w:p>
    <w:p w:rsidR="00842E74" w:rsidRDefault="0027594F">
      <w:pPr>
        <w:ind w:left="-5" w:right="9"/>
      </w:pPr>
      <w:proofErr w:type="gramStart"/>
      <w:r>
        <w:t>пространстве</w:t>
      </w:r>
      <w:proofErr w:type="gramEnd"/>
      <w:r>
        <w:t xml:space="preserve"> языка и речи, развитие языковой интуиции;   изучение   исторических   фактов  развития   языка;</w:t>
      </w:r>
    </w:p>
    <w:p w:rsidR="00842E74" w:rsidRDefault="0027594F">
      <w:pPr>
        <w:spacing w:after="36"/>
        <w:ind w:left="-15" w:right="9" w:firstLine="180"/>
      </w:pPr>
      <w:r>
        <w:lastRenderedPageBreak/>
        <w:t xml:space="preserve">расширение представлений о различных методах познания языка (учебное лингвистическое </w:t>
      </w:r>
      <w:proofErr w:type="spellStart"/>
      <w:r>
        <w:t>миниисследование</w:t>
      </w:r>
      <w:proofErr w:type="spellEnd"/>
      <w:r>
        <w:t>, проект, наблюдение, анализ и т. п.); включение учащихся в практическую речевую деятельность.</w:t>
      </w:r>
    </w:p>
    <w:p w:rsidR="00842E74" w:rsidRDefault="0027594F">
      <w:pPr>
        <w:ind w:left="-15" w:right="9" w:firstLine="180"/>
      </w:pPr>
      <w:r>
        <w:t xml:space="preserve">В соответствии с этим в программе выделяются три блока. Первый блок — «Русский язык: прошлое и настоящее»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842E74" w:rsidRDefault="0027594F">
      <w:pPr>
        <w:ind w:left="-15" w:right="9" w:firstLine="180"/>
      </w:pPr>
      <w:r>
        <w:t xml:space="preserve">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 </w:t>
      </w:r>
    </w:p>
    <w:p w:rsidR="00842E74" w:rsidRDefault="0027594F">
      <w:pPr>
        <w:spacing w:after="192"/>
        <w:ind w:left="-15" w:right="9" w:firstLine="180"/>
      </w:pPr>
      <w: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842E74" w:rsidRDefault="0027594F">
      <w:pPr>
        <w:pStyle w:val="1"/>
        <w:ind w:left="-5"/>
      </w:pPr>
      <w:r>
        <w:t>ЦЕЛИ ИЗУЧЕНИЯ УЧЕБНОГО ПРЕДМЕТА «РОДНОЙ ЯЗЫК (РУССКИЙ)»</w:t>
      </w:r>
    </w:p>
    <w:p w:rsidR="00842E74" w:rsidRDefault="0027594F">
      <w:pPr>
        <w:spacing w:after="113"/>
        <w:ind w:left="190" w:right="9"/>
      </w:pPr>
      <w:r>
        <w:rPr>
          <w:b/>
        </w:rPr>
        <w:t xml:space="preserve">Целями </w:t>
      </w:r>
      <w:r>
        <w:t>изучения русского родного языка являются:</w:t>
      </w:r>
    </w:p>
    <w:p w:rsidR="00842E74" w:rsidRDefault="0027594F">
      <w:pPr>
        <w:spacing w:after="168"/>
        <w:ind w:left="430" w:right="9"/>
      </w:pPr>
      <w:r>
        <w:t>—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842E74" w:rsidRDefault="0027594F">
      <w:pPr>
        <w:spacing w:after="168"/>
        <w:ind w:left="430" w:right="9"/>
      </w:pPr>
      <w:r>
        <w:t>—  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842E74" w:rsidRDefault="0027594F">
      <w:pPr>
        <w:spacing w:after="168"/>
        <w:ind w:left="430" w:right="9"/>
      </w:pPr>
      <w:r>
        <w:t xml:space="preserve">—  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w:t>
      </w:r>
      <w:proofErr w:type="spellStart"/>
      <w:r>
        <w:t>национальнокультурной</w:t>
      </w:r>
      <w:proofErr w:type="spellEnd"/>
      <w:r>
        <w:t xml:space="preserve">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842E74" w:rsidRDefault="0027594F">
      <w:pPr>
        <w:spacing w:after="168"/>
        <w:ind w:left="430" w:right="9"/>
      </w:pPr>
      <w:r>
        <w:t>—  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842E74" w:rsidRDefault="0027594F">
      <w:pPr>
        <w:spacing w:after="168"/>
        <w:ind w:left="430" w:right="9"/>
      </w:pPr>
      <w:r>
        <w:lastRenderedPageBreak/>
        <w:t>—  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842E74" w:rsidRDefault="0027594F">
      <w:pPr>
        <w:spacing w:after="168"/>
        <w:ind w:left="430" w:right="9"/>
      </w:pPr>
      <w:r>
        <w:t>—  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842E74" w:rsidRDefault="0027594F">
      <w:pPr>
        <w:spacing w:after="228"/>
        <w:ind w:left="430" w:right="109"/>
      </w:pPr>
      <w:r>
        <w:t>—  приобретение практического опыта исследовательской работы по русскому языку, воспитание самостоятельности в приобретении знаний.</w:t>
      </w:r>
    </w:p>
    <w:p w:rsidR="00842E74" w:rsidRDefault="0027594F">
      <w:pPr>
        <w:pStyle w:val="1"/>
        <w:ind w:left="190"/>
      </w:pPr>
      <w:r>
        <w:t>МЕСТО УЧЕБНОГО ПРЕДМЕТА «РОДНОЙ ЯЗЫК (РУССКИЙ)» В УЧЕБНОМ ПЛАНЕ</w:t>
      </w:r>
    </w:p>
    <w:p w:rsidR="00842E74" w:rsidRDefault="0027594F">
      <w:pPr>
        <w:spacing w:after="120"/>
        <w:ind w:left="-15" w:right="9" w:firstLine="180"/>
      </w:pPr>
      <w: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842E74" w:rsidRDefault="0027594F">
      <w:pPr>
        <w:ind w:left="-5" w:right="9"/>
      </w:pPr>
      <w:r>
        <w:t>Содержание учебного предмета «Родной язык (русский)» рассчитано на общую учебную нагрузку в объёме 118 часов (33 часа в 1 классе, по 34 часа во 2-3 классах, 17 часов в 4 классе).</w:t>
      </w:r>
      <w:r>
        <w:br w:type="page"/>
      </w:r>
    </w:p>
    <w:p w:rsidR="00842E74" w:rsidRDefault="0027594F">
      <w:pPr>
        <w:pStyle w:val="1"/>
        <w:spacing w:after="0"/>
        <w:ind w:left="-5"/>
      </w:pPr>
      <w:r>
        <w:lastRenderedPageBreak/>
        <w:t xml:space="preserve">СОДЕРЖАНИЕ УЧЕБНОГО ПРЕДМЕТА </w:t>
      </w:r>
    </w:p>
    <w:p w:rsidR="00842E74" w:rsidRDefault="0027594F">
      <w:pPr>
        <w:spacing w:after="270" w:line="259" w:lineRule="auto"/>
        <w:ind w:left="0" w:firstLine="0"/>
      </w:pPr>
      <w:r>
        <w:rPr>
          <w:rFonts w:ascii="Calibri" w:eastAsia="Calibri" w:hAnsi="Calibri" w:cs="Calibri"/>
          <w:noProof/>
          <w:sz w:val="22"/>
        </w:rPr>
        <mc:AlternateContent>
          <mc:Choice Requires="wpg">
            <w:drawing>
              <wp:inline distT="0" distB="0" distL="0" distR="0">
                <wp:extent cx="6707471" cy="7622"/>
                <wp:effectExtent l="0" t="0" r="0" b="0"/>
                <wp:docPr id="58201" name="Group 58201"/>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87994" name="Shape 87994"/>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58201" style="width:528.147pt;height:0.600166pt;mso-position-horizontal-relative:char;mso-position-vertical-relative:line" coordsize="67074,76">
                <v:shape id="Shape 87995"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rsidR="00842E74" w:rsidRDefault="0027594F">
      <w:pPr>
        <w:spacing w:after="132" w:line="259" w:lineRule="auto"/>
        <w:ind w:left="-5"/>
      </w:pPr>
      <w:r>
        <w:rPr>
          <w:b/>
        </w:rPr>
        <w:t>1 КЛАСС</w:t>
      </w:r>
    </w:p>
    <w:p w:rsidR="00842E74" w:rsidRDefault="0027594F">
      <w:pPr>
        <w:pStyle w:val="1"/>
        <w:ind w:left="190"/>
      </w:pPr>
      <w:r>
        <w:t xml:space="preserve">РАЗДЕЛ 1. РУССКИЙ ЯЗЫК: ПРОШЛОЕ И НАСТОЯЩЕЕ </w:t>
      </w:r>
    </w:p>
    <w:p w:rsidR="00842E74" w:rsidRDefault="0027594F">
      <w:pPr>
        <w:ind w:left="-15" w:right="91" w:firstLine="180"/>
      </w:pPr>
      <w:r>
        <w:t xml:space="preserve">Сведения об истории русской письменности: как появились буквы современного русского алфавита. </w:t>
      </w:r>
    </w:p>
    <w:p w:rsidR="00842E74" w:rsidRDefault="0027594F">
      <w:pPr>
        <w:ind w:left="190" w:right="9"/>
      </w:pPr>
      <w:r>
        <w:t xml:space="preserve">Особенности оформления книг в Древней Руси: оформление красной строки и заставок. </w:t>
      </w:r>
    </w:p>
    <w:p w:rsidR="00842E74" w:rsidRDefault="0027594F">
      <w:pPr>
        <w:ind w:left="-15" w:right="9" w:firstLine="180"/>
      </w:pPr>
      <w:r>
        <w:rPr>
          <w:b/>
        </w:rPr>
        <w:t>Практическая работа.</w:t>
      </w:r>
      <w:r>
        <w:t xml:space="preserve"> Оформление буквиц и заставок. Лексические единицы с </w:t>
      </w:r>
      <w:proofErr w:type="spellStart"/>
      <w:r>
        <w:t>национальнокультурной</w:t>
      </w:r>
      <w:proofErr w:type="spellEnd"/>
      <w:r>
        <w:t xml:space="preserve"> семантикой,  обозначающие  предметы  традиционного  русского  быта:</w:t>
      </w:r>
    </w:p>
    <w:p w:rsidR="00842E74" w:rsidRDefault="0027594F">
      <w:pPr>
        <w:numPr>
          <w:ilvl w:val="0"/>
          <w:numId w:val="1"/>
        </w:numPr>
        <w:spacing w:after="0"/>
        <w:ind w:right="4" w:firstLine="180"/>
      </w:pPr>
      <w:r>
        <w:t>дом в старину: что как называлось (</w:t>
      </w:r>
      <w:r>
        <w:rPr>
          <w:i/>
        </w:rPr>
        <w:t>изба, терем, хоромы, горница, светлица, светец, лучина</w:t>
      </w:r>
      <w:r>
        <w:t xml:space="preserve"> и т.д.);</w:t>
      </w:r>
    </w:p>
    <w:p w:rsidR="00842E74" w:rsidRDefault="0027594F">
      <w:pPr>
        <w:numPr>
          <w:ilvl w:val="0"/>
          <w:numId w:val="1"/>
        </w:numPr>
        <w:ind w:right="4" w:firstLine="180"/>
      </w:pPr>
      <w:r>
        <w:t>как называлось то, во что одевались в старину (</w:t>
      </w:r>
      <w:r>
        <w:rPr>
          <w:i/>
        </w:rPr>
        <w:t>кафтан, кушак, рубаха, сарафан</w:t>
      </w:r>
      <w:r>
        <w:t>, лапти и т. д.).</w:t>
      </w:r>
    </w:p>
    <w:p w:rsidR="00842E74" w:rsidRDefault="0027594F">
      <w:pPr>
        <w:ind w:left="190" w:right="9"/>
      </w:pPr>
      <w:r>
        <w:t xml:space="preserve">Имена в малых жанрах фольклора (пословицах, поговорках, загадках, прибаутках). </w:t>
      </w:r>
    </w:p>
    <w:p w:rsidR="00842E74" w:rsidRDefault="0027594F">
      <w:pPr>
        <w:spacing w:after="197"/>
        <w:ind w:left="190" w:right="9"/>
      </w:pPr>
      <w:r>
        <w:rPr>
          <w:b/>
        </w:rPr>
        <w:t>Проектное задание</w:t>
      </w:r>
      <w:r>
        <w:t>. Словарь в картинках.</w:t>
      </w:r>
    </w:p>
    <w:p w:rsidR="00842E74" w:rsidRDefault="0027594F">
      <w:pPr>
        <w:pStyle w:val="1"/>
        <w:ind w:left="-5"/>
      </w:pPr>
      <w:r>
        <w:t xml:space="preserve">РАЗДЕЛ 2. ЯЗЫК В ДЕЙСТВИИ </w:t>
      </w:r>
    </w:p>
    <w:p w:rsidR="00842E74" w:rsidRDefault="0027594F">
      <w:pPr>
        <w:ind w:left="-15" w:right="9" w:firstLine="180"/>
      </w:pPr>
      <w:r>
        <w:t>Как нельзя произносить слова (пропедевтическая работа по предупреждению ошибок в произношении слов).</w:t>
      </w:r>
    </w:p>
    <w:p w:rsidR="00842E74" w:rsidRDefault="0027594F">
      <w:pPr>
        <w:ind w:left="190" w:right="9"/>
      </w:pPr>
      <w:r>
        <w:t>Смыслоразличительная роль ударения.</w:t>
      </w:r>
    </w:p>
    <w:p w:rsidR="00842E74" w:rsidRDefault="0027594F">
      <w:pPr>
        <w:spacing w:after="192"/>
        <w:ind w:left="-15" w:right="9" w:firstLine="180"/>
      </w:pPr>
      <w: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842E74" w:rsidRDefault="0027594F">
      <w:pPr>
        <w:pStyle w:val="1"/>
        <w:ind w:left="-5"/>
      </w:pPr>
      <w:r>
        <w:t xml:space="preserve">РАЗДЕЛ 3. СЕКРЕТЫ РЕЧИ И ТЕКСТА </w:t>
      </w:r>
    </w:p>
    <w:p w:rsidR="00842E74" w:rsidRDefault="0027594F">
      <w:pPr>
        <w:ind w:left="-15" w:right="9" w:firstLine="180"/>
      </w:pPr>
      <w:r>
        <w:t xml:space="preserve">Секреты диалога: учимся разговаривать друг с другом и со взрослыми. Диалоговая форма устной речи. </w:t>
      </w:r>
      <w:proofErr w:type="gramStart"/>
      <w:r>
        <w:t>Стандартные обороты речи для участия в диалоге  (</w:t>
      </w:r>
      <w:r>
        <w:rPr>
          <w:i/>
        </w:rPr>
        <w:t>Как  вежливо  попросить?</w:t>
      </w:r>
      <w:proofErr w:type="gramEnd"/>
      <w:r>
        <w:rPr>
          <w:i/>
        </w:rPr>
        <w:t xml:space="preserve"> Как похвалить товарища? Как правильно поблагодарить?</w:t>
      </w:r>
      <w:r>
        <w:t xml:space="preserve">). Цели и виды вопросов (вопрос-уточнение, вопрос как запрос на новое содержание). </w:t>
      </w:r>
    </w:p>
    <w:p w:rsidR="00842E74" w:rsidRDefault="0027594F">
      <w:pPr>
        <w:spacing w:after="192"/>
        <w:ind w:left="-15" w:right="9" w:firstLine="180"/>
      </w:pPr>
      <w:r>
        <w:t>Различные приемы слушания научно-познавательных и художественных текстов об истории языка и культуре русского народа.</w:t>
      </w:r>
    </w:p>
    <w:p w:rsidR="00842E74" w:rsidRDefault="0027594F">
      <w:pPr>
        <w:spacing w:after="228" w:line="259" w:lineRule="auto"/>
        <w:ind w:left="-5"/>
      </w:pPr>
      <w:r>
        <w:rPr>
          <w:b/>
        </w:rPr>
        <w:t>2 КЛАСС</w:t>
      </w:r>
    </w:p>
    <w:p w:rsidR="00842E74" w:rsidRDefault="0027594F">
      <w:pPr>
        <w:pStyle w:val="1"/>
        <w:ind w:left="-5"/>
      </w:pPr>
      <w:r>
        <w:t>РАЗДЕЛ 1. РУССКИЙ ЯЗЫК: ПРОШЛОЕ И НАСТОЯЩЕЕ</w:t>
      </w:r>
    </w:p>
    <w:p w:rsidR="00842E74" w:rsidRDefault="0027594F">
      <w:pPr>
        <w:ind w:left="-15" w:right="9" w:firstLine="180"/>
      </w:pPr>
      <w:r>
        <w:t xml:space="preserve">1) слова, называющие домашнюю утварь и орудия труда (например, </w:t>
      </w:r>
      <w:r>
        <w:rPr>
          <w:i/>
        </w:rPr>
        <w:t>ухват, ушат, ступа, плошка, крынка, ковш, решето</w:t>
      </w:r>
      <w:r>
        <w:t xml:space="preserve">, </w:t>
      </w:r>
      <w:r>
        <w:rPr>
          <w:i/>
        </w:rPr>
        <w:t>веретено, серп, коса, плуг</w:t>
      </w:r>
      <w:r>
        <w:t xml:space="preserve">);2) слова, называющие то, что ели в старину (например, </w:t>
      </w:r>
      <w:r>
        <w:rPr>
          <w:i/>
        </w:rPr>
        <w:t>тюря, полба, каша, щи, похлёбка, бублик, ватрушка, калач, коврижки</w:t>
      </w:r>
      <w:r>
        <w:t xml:space="preserve">): какие из них сохранились до нашего времени; 3) слова, называющие то, во что раньше одевались дети (например, </w:t>
      </w:r>
      <w:r>
        <w:rPr>
          <w:i/>
        </w:rPr>
        <w:t>шубейка, тулуп, шапка, валенки, сарафан, рубаха, лапти</w:t>
      </w:r>
      <w:r>
        <w:t>).</w:t>
      </w:r>
    </w:p>
    <w:p w:rsidR="00842E74" w:rsidRDefault="0027594F">
      <w:pPr>
        <w:spacing w:after="192"/>
        <w:ind w:left="-15" w:right="9" w:firstLine="180"/>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i/>
        </w:rPr>
        <w:t>каши не сваришь, ни за какие коврижки</w:t>
      </w:r>
      <w:r>
        <w:t>).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w:t>
      </w:r>
      <w:r>
        <w:rPr>
          <w:i/>
        </w:rPr>
        <w:t xml:space="preserve"> ехать в Тулу со своим самоваром</w:t>
      </w:r>
      <w:r>
        <w:t xml:space="preserve"> (рус.); </w:t>
      </w:r>
      <w:r>
        <w:rPr>
          <w:i/>
        </w:rPr>
        <w:t>ехать в лес с дровами</w:t>
      </w:r>
      <w:r>
        <w:t xml:space="preserve"> (тат.)). Проектное задание. Словарь «Почему это так называется?»</w:t>
      </w:r>
    </w:p>
    <w:p w:rsidR="00842E74" w:rsidRDefault="0027594F">
      <w:pPr>
        <w:pStyle w:val="1"/>
        <w:ind w:left="-5"/>
      </w:pPr>
      <w:r>
        <w:lastRenderedPageBreak/>
        <w:t>РАЗДЕЛ 2. ЯЗЫК В ДЕЙСТВИИ</w:t>
      </w:r>
    </w:p>
    <w:p w:rsidR="00842E74" w:rsidRDefault="0027594F">
      <w:pPr>
        <w:ind w:left="190" w:right="9"/>
      </w:pPr>
      <w:r>
        <w:t>Как правильно произносить слова (пропедевтическая работа по предупреждению ошибок в произношении слов в речи).</w:t>
      </w:r>
    </w:p>
    <w:p w:rsidR="00842E74" w:rsidRDefault="0027594F">
      <w:pPr>
        <w:ind w:left="-15" w:right="9" w:firstLine="180"/>
      </w:pPr>
      <w:r>
        <w:t>Смыслоразличительная роль ударения. Наблюдение за изменением места ударения в поэтическом тексте. Работа со словарем ударений.</w:t>
      </w:r>
    </w:p>
    <w:p w:rsidR="00842E74" w:rsidRDefault="0027594F">
      <w:pPr>
        <w:ind w:left="-15" w:right="9" w:firstLine="180"/>
      </w:pPr>
      <w:r>
        <w:t>Практическая работа. Слушаем и учимся читать фрагменты стихов и сказок, в которых есть слова с необычным произношением и ударением.</w:t>
      </w:r>
    </w:p>
    <w:p w:rsidR="00842E74" w:rsidRDefault="0027594F">
      <w:pPr>
        <w:ind w:left="190" w:right="9"/>
      </w:pPr>
      <w:r>
        <w:t>Разные способы толкования значения слов. Наблюдение за сочетаемостью слов.</w:t>
      </w:r>
    </w:p>
    <w:p w:rsidR="00842E74" w:rsidRDefault="0027594F">
      <w:pPr>
        <w:spacing w:after="197"/>
        <w:ind w:left="190" w:right="9"/>
      </w:pPr>
      <w:r>
        <w:t>Совершенствование орфографических навыков.</w:t>
      </w:r>
    </w:p>
    <w:p w:rsidR="00842E74" w:rsidRDefault="0027594F">
      <w:pPr>
        <w:pStyle w:val="1"/>
        <w:ind w:left="-5"/>
      </w:pPr>
      <w:r>
        <w:t>РАЗДЕЛ 3. СЕКРЕТЫ РЕЧИ И ТЕКСТА</w:t>
      </w:r>
    </w:p>
    <w:p w:rsidR="00842E74" w:rsidRDefault="0027594F">
      <w:pPr>
        <w:ind w:left="-15" w:right="9" w:firstLine="180"/>
      </w:pPr>
      <w:r>
        <w:t>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842E74" w:rsidRDefault="0027594F">
      <w:pPr>
        <w:ind w:left="-15" w:right="9" w:firstLine="180"/>
      </w:pPr>
      <w: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842E74" w:rsidRDefault="0027594F">
      <w:pPr>
        <w:ind w:left="-15" w:right="9" w:firstLine="180"/>
      </w:pPr>
      <w: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842E74" w:rsidRDefault="0027594F">
      <w:pPr>
        <w:ind w:left="-15" w:right="9" w:firstLine="180"/>
      </w:pPr>
      <w:r>
        <w:t xml:space="preserve">Связь предложений в тексте. Практическое овладение средствами связи: лексический повтор, местоименный повтор. </w:t>
      </w:r>
    </w:p>
    <w:p w:rsidR="00842E74" w:rsidRDefault="0027594F">
      <w:pPr>
        <w:ind w:left="-15" w:right="9" w:firstLine="180"/>
      </w:pPr>
      <w:r>
        <w:t>Создание текстов-повествований: заметки о посещении музеев; повествование об участии в народных праздниках.</w:t>
      </w:r>
    </w:p>
    <w:p w:rsidR="00842E74" w:rsidRDefault="0027594F">
      <w:pPr>
        <w:ind w:left="-15" w:right="9" w:firstLine="180"/>
      </w:pPr>
      <w:r>
        <w:t>Создание текста: развёрнутое толкование значения слова. Анализ информации прочитанного и прослушанного текста:</w:t>
      </w:r>
    </w:p>
    <w:p w:rsidR="00842E74" w:rsidRDefault="0027594F">
      <w:pPr>
        <w:ind w:left="190" w:right="9"/>
      </w:pPr>
      <w:r>
        <w:t>различение главных фактов и второстепенных; выделение наиболее существенных фактов;</w:t>
      </w:r>
    </w:p>
    <w:p w:rsidR="00842E74" w:rsidRDefault="0027594F">
      <w:pPr>
        <w:spacing w:after="197"/>
        <w:ind w:left="-5" w:right="9"/>
      </w:pPr>
      <w:r>
        <w:t>установление логической связи между фактами.</w:t>
      </w:r>
    </w:p>
    <w:p w:rsidR="00842E74" w:rsidRDefault="0027594F">
      <w:pPr>
        <w:spacing w:after="228" w:line="259" w:lineRule="auto"/>
        <w:ind w:left="-5"/>
      </w:pPr>
      <w:r>
        <w:rPr>
          <w:b/>
        </w:rPr>
        <w:t>3 КЛАСС</w:t>
      </w:r>
    </w:p>
    <w:p w:rsidR="00842E74" w:rsidRDefault="0027594F">
      <w:pPr>
        <w:pStyle w:val="1"/>
        <w:ind w:left="-5"/>
      </w:pPr>
      <w:r>
        <w:t xml:space="preserve">РАЗДЕЛ 1. РУССКИЙ ЯЗЫК: ПРОШЛОЕ И НАСТОЯЩЕЕ </w:t>
      </w:r>
    </w:p>
    <w:p w:rsidR="00842E74" w:rsidRDefault="0027594F">
      <w:pPr>
        <w:ind w:left="-15" w:right="9" w:firstLine="180"/>
      </w:pPr>
      <w: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842E74" w:rsidRDefault="0027594F">
      <w:pPr>
        <w:ind w:left="-15" w:right="9" w:firstLine="180"/>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842E74" w:rsidRDefault="0027594F">
      <w:pPr>
        <w:ind w:left="-15" w:right="9" w:firstLine="180"/>
      </w:pPr>
      <w:r>
        <w:t>Лексические единицы с национально-культурной семантикой, называющие занятия людей (например, ямщик, извозчик, коробейник, лавочник).</w:t>
      </w:r>
    </w:p>
    <w:p w:rsidR="00842E74" w:rsidRDefault="0027594F">
      <w:pPr>
        <w:ind w:left="-15" w:right="9" w:firstLine="180"/>
      </w:pPr>
      <w:r>
        <w:t>Лексические единицы с национально-культурной семантикой, называющие музыкальные инструменты (например, балалайка, гусли, гармонь).</w:t>
      </w:r>
    </w:p>
    <w:p w:rsidR="00842E74" w:rsidRDefault="0027594F">
      <w:pPr>
        <w:ind w:left="-15" w:right="9" w:firstLine="180"/>
      </w:pPr>
      <w:r>
        <w:t>Русские традиционные сказочные образы, эпитеты и сравнения (например, Снегурочка, дубрава, сокол, соловей, зорька, солнце и т.п.): уточнение значений, наблюдение за использованием в произведениях фольклора и художественной литературы.</w:t>
      </w:r>
    </w:p>
    <w:p w:rsidR="00842E74" w:rsidRDefault="0027594F">
      <w:pPr>
        <w:ind w:left="190" w:right="9"/>
      </w:pPr>
      <w:r>
        <w:t>Названия старинных русских городов, сведения о происхождении этих названий.</w:t>
      </w:r>
    </w:p>
    <w:p w:rsidR="00842E74" w:rsidRDefault="0027594F">
      <w:pPr>
        <w:spacing w:after="192"/>
        <w:ind w:left="-15" w:right="9" w:firstLine="180"/>
      </w:pPr>
      <w:r>
        <w:t>Проектные задания. Откуда в русском языке эта фамилия? История моих имени и фамилии (Приобретение опыта поиска информации о происхождении слов).</w:t>
      </w:r>
    </w:p>
    <w:p w:rsidR="00842E74" w:rsidRDefault="0027594F">
      <w:pPr>
        <w:pStyle w:val="1"/>
        <w:ind w:left="-5"/>
      </w:pPr>
      <w:r>
        <w:lastRenderedPageBreak/>
        <w:t xml:space="preserve">РАЗДЕЛ 2. ЯЗЫК В ДЕЙСТВИИ </w:t>
      </w:r>
    </w:p>
    <w:p w:rsidR="00842E74" w:rsidRDefault="0027594F">
      <w:pPr>
        <w:ind w:left="190" w:right="9"/>
      </w:pPr>
      <w:r>
        <w:t>Как правильно произносить слова (пропедевтическая работа по предупреждению ошибок в произношении слов в речи).</w:t>
      </w:r>
    </w:p>
    <w:p w:rsidR="00842E74" w:rsidRDefault="0027594F">
      <w:pPr>
        <w:ind w:left="-15" w:right="9" w:firstLine="180"/>
      </w:pPr>
      <w: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и т. п.) (на практическом уровне).</w:t>
      </w:r>
    </w:p>
    <w:p w:rsidR="00842E74" w:rsidRDefault="0027594F">
      <w:pPr>
        <w:ind w:left="-15" w:right="9" w:firstLine="180"/>
      </w:pPr>
      <w:r>
        <w:t xml:space="preserve">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w:t>
      </w:r>
      <w:proofErr w:type="spellStart"/>
      <w:r>
        <w:t>предложнопадежных</w:t>
      </w:r>
      <w:proofErr w:type="spellEnd"/>
      <w:r>
        <w:t xml:space="preserve">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842E74" w:rsidRDefault="0027594F">
      <w:pPr>
        <w:spacing w:after="197"/>
        <w:ind w:left="190" w:right="9"/>
      </w:pPr>
      <w:r>
        <w:t>Совершенствование навыков орфографического оформления текста.</w:t>
      </w:r>
    </w:p>
    <w:p w:rsidR="00842E74" w:rsidRDefault="0027594F">
      <w:pPr>
        <w:pStyle w:val="1"/>
        <w:ind w:left="-5"/>
      </w:pPr>
      <w:r>
        <w:t xml:space="preserve">РАЗДЕЛ 3. СЕКРЕТЫ РЕЧИ И ТЕКСТА </w:t>
      </w:r>
    </w:p>
    <w:p w:rsidR="00842E74" w:rsidRDefault="0027594F">
      <w:pPr>
        <w:ind w:left="190" w:right="9"/>
      </w:pPr>
      <w:r>
        <w:t>Особенности устного выступления.</w:t>
      </w:r>
    </w:p>
    <w:p w:rsidR="00842E74" w:rsidRDefault="0027594F">
      <w:pPr>
        <w:spacing w:after="0"/>
        <w:ind w:left="-15" w:right="268" w:firstLine="170"/>
        <w:jc w:val="both"/>
      </w:pPr>
      <w:r>
        <w:t xml:space="preserve">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w:t>
      </w:r>
      <w:proofErr w:type="gramStart"/>
      <w:r>
        <w:t>изученного</w:t>
      </w:r>
      <w:proofErr w:type="gramEnd"/>
      <w:r>
        <w:t>). Редактирование  предложенных  текстов  с  целью совершенствования их содержания и формы (в пределах изученного в основном курсе).</w:t>
      </w:r>
    </w:p>
    <w:p w:rsidR="00842E74" w:rsidRDefault="0027594F">
      <w:pPr>
        <w:spacing w:after="192"/>
        <w:ind w:left="-15" w:right="9" w:firstLine="180"/>
      </w:pPr>
      <w: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842E74" w:rsidRDefault="0027594F">
      <w:pPr>
        <w:spacing w:after="228" w:line="259" w:lineRule="auto"/>
        <w:ind w:left="-5"/>
      </w:pPr>
      <w:r>
        <w:rPr>
          <w:b/>
        </w:rPr>
        <w:t>4 КЛАСС</w:t>
      </w:r>
    </w:p>
    <w:p w:rsidR="00842E74" w:rsidRDefault="0027594F">
      <w:pPr>
        <w:pStyle w:val="1"/>
        <w:ind w:left="-5"/>
      </w:pPr>
      <w:r>
        <w:t xml:space="preserve">РАЗДЕЛ 1. РУССКИЙ ЯЗЫК: ПРОШЛОЕ И НАСТОЯЩЕЕ </w:t>
      </w:r>
    </w:p>
    <w:p w:rsidR="00842E74" w:rsidRDefault="0027594F">
      <w:pPr>
        <w:ind w:left="-15" w:right="9" w:firstLine="180"/>
      </w:pPr>
      <w: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842E74" w:rsidRDefault="0027594F">
      <w:pPr>
        <w:ind w:left="-15" w:right="9" w:firstLine="180"/>
      </w:pPr>
      <w: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842E74" w:rsidRDefault="0027594F">
      <w:pPr>
        <w:ind w:left="-15" w:right="9" w:firstLine="180"/>
      </w:pPr>
      <w:r>
        <w:t>Русские традиционные эпитеты: уточнение значений, наблюдение за использованием в произведениях фольклора и художественной литературы.</w:t>
      </w:r>
    </w:p>
    <w:p w:rsidR="00842E74" w:rsidRDefault="0027594F">
      <w:pPr>
        <w:ind w:left="-15" w:right="9" w:firstLine="180"/>
      </w:pPr>
      <w:r>
        <w:t xml:space="preserve">Лексика, заимствованная русским языком из языков народов России и мира. Русские слова в языках других народов. </w:t>
      </w:r>
    </w:p>
    <w:p w:rsidR="00842E74" w:rsidRDefault="0027594F">
      <w:pPr>
        <w:spacing w:after="192"/>
        <w:ind w:left="-15" w:right="9" w:firstLine="180"/>
      </w:pPr>
      <w: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p>
    <w:p w:rsidR="00842E74" w:rsidRDefault="0027594F">
      <w:pPr>
        <w:pStyle w:val="1"/>
        <w:ind w:left="-5"/>
      </w:pPr>
      <w:r>
        <w:t xml:space="preserve">РАЗДЕЛ 2. ЯЗЫК В ДЕЙСТВИИ </w:t>
      </w:r>
    </w:p>
    <w:p w:rsidR="00842E74" w:rsidRDefault="0027594F">
      <w:pPr>
        <w:ind w:left="-15" w:right="9" w:firstLine="180"/>
      </w:pPr>
      <w:r>
        <w:t xml:space="preserve">Как правильно произносить слова (пропедевтическая работа по предупреждению ошибок в произношении слов в речи). </w:t>
      </w:r>
    </w:p>
    <w:p w:rsidR="00842E74" w:rsidRDefault="0027594F">
      <w:pPr>
        <w:ind w:left="-15" w:right="9" w:firstLine="180"/>
      </w:pPr>
      <w:r>
        <w:lastRenderedPageBreak/>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842E74" w:rsidRDefault="0027594F">
      <w:pPr>
        <w:ind w:left="190" w:right="9"/>
      </w:pPr>
      <w:r>
        <w:t>История   возникновения   и   функции   знаков   препинания (в рамках изученного).</w:t>
      </w:r>
    </w:p>
    <w:p w:rsidR="00842E74" w:rsidRDefault="0027594F">
      <w:pPr>
        <w:spacing w:after="197"/>
        <w:ind w:left="-5" w:right="9"/>
      </w:pPr>
      <w:r>
        <w:t>Совершенствование навыков правильного пунктуационного оформления текста.</w:t>
      </w:r>
    </w:p>
    <w:p w:rsidR="00842E74" w:rsidRDefault="0027594F">
      <w:pPr>
        <w:pStyle w:val="1"/>
        <w:ind w:left="-5"/>
      </w:pPr>
      <w:r>
        <w:t xml:space="preserve">РАЗДЕЛ 3. СЕКРЕТЫ РЕЧИ И ТЕКСТА </w:t>
      </w:r>
    </w:p>
    <w:p w:rsidR="00842E74" w:rsidRDefault="0027594F">
      <w:pPr>
        <w:ind w:left="190" w:right="9"/>
      </w:pPr>
      <w:r>
        <w:t>Правила ведения диалога: корректные и некорректные вопросы.</w:t>
      </w:r>
    </w:p>
    <w:p w:rsidR="00842E74" w:rsidRDefault="0027594F">
      <w:pPr>
        <w:ind w:left="-15" w:right="9" w:firstLine="180"/>
      </w:pPr>
      <w:r>
        <w:t>Различные виды чтения (изучающее и поисковое) научно-познавательных и художественных текстов об истории языка и культуре русского народа.</w:t>
      </w:r>
    </w:p>
    <w:p w:rsidR="00842E74" w:rsidRDefault="0027594F">
      <w:pPr>
        <w:ind w:left="190" w:right="9"/>
      </w:pPr>
      <w:r>
        <w:t>Приёмы работы с примечаниями к тексту. Информативная функция заголовков. Типы заголовков.</w:t>
      </w:r>
    </w:p>
    <w:p w:rsidR="00842E74" w:rsidRDefault="0027594F">
      <w:pPr>
        <w:ind w:left="-15" w:right="9" w:firstLine="180"/>
      </w:pPr>
      <w:r>
        <w:t xml:space="preserve">Соотношение частей прочитанного или прослушанного текста: установление </w:t>
      </w:r>
      <w:proofErr w:type="spellStart"/>
      <w:r>
        <w:t>причинноследственных</w:t>
      </w:r>
      <w:proofErr w:type="spellEnd"/>
      <w:r>
        <w:t xml:space="preserve">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842E74" w:rsidRDefault="0027594F">
      <w:pPr>
        <w:ind w:left="190" w:right="9"/>
      </w:pPr>
      <w:r>
        <w:t>Создание текста как результата собственной исследовательской деятельности.</w:t>
      </w:r>
    </w:p>
    <w:p w:rsidR="00842E74" w:rsidRDefault="0027594F">
      <w:pPr>
        <w:ind w:left="-15" w:right="9" w:firstLine="180"/>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842E74" w:rsidRDefault="0027594F">
      <w:pPr>
        <w:ind w:left="190" w:right="9"/>
      </w:pPr>
      <w:r>
        <w:t>Синонимия речевых формул (на практическом уровне).</w:t>
      </w:r>
      <w:r>
        <w:br w:type="page"/>
      </w:r>
    </w:p>
    <w:p w:rsidR="00842E74" w:rsidRDefault="0027594F">
      <w:pPr>
        <w:pStyle w:val="1"/>
        <w:spacing w:after="0"/>
        <w:ind w:left="-5"/>
      </w:pPr>
      <w:r>
        <w:lastRenderedPageBreak/>
        <w:t>ПЛАНИРУЕМЫЕ ОБРАЗОВАТЕЛЬНЫЕ РЕЗУЛЬТАТЫ</w:t>
      </w:r>
    </w:p>
    <w:p w:rsidR="00842E74" w:rsidRDefault="0027594F">
      <w:pPr>
        <w:spacing w:after="266" w:line="259" w:lineRule="auto"/>
        <w:ind w:left="0" w:firstLine="0"/>
      </w:pPr>
      <w:r>
        <w:rPr>
          <w:rFonts w:ascii="Calibri" w:eastAsia="Calibri" w:hAnsi="Calibri" w:cs="Calibri"/>
          <w:noProof/>
          <w:sz w:val="22"/>
        </w:rPr>
        <mc:AlternateContent>
          <mc:Choice Requires="wpg">
            <w:drawing>
              <wp:inline distT="0" distB="0" distL="0" distR="0">
                <wp:extent cx="6707471" cy="7622"/>
                <wp:effectExtent l="0" t="0" r="0" b="0"/>
                <wp:docPr id="59067" name="Group 59067"/>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88000" name="Shape 88000"/>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59067" style="width:528.147pt;height:0.600166pt;mso-position-horizontal-relative:char;mso-position-vertical-relative:line" coordsize="67074,76">
                <v:shape id="Shape 88001"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rsidR="00842E74" w:rsidRDefault="0027594F">
      <w:pPr>
        <w:spacing w:after="192"/>
        <w:ind w:left="-15" w:right="9" w:firstLine="180"/>
      </w:pPr>
      <w:r>
        <w:t xml:space="preserve">Изучение родного языка (русского) на уровне начального общего образования направлено на достижение обучающимися личностных, </w:t>
      </w:r>
      <w:proofErr w:type="spellStart"/>
      <w:r>
        <w:t>метапредметных</w:t>
      </w:r>
      <w:proofErr w:type="spellEnd"/>
      <w:r>
        <w:t xml:space="preserve"> и предметных результатов освоения учебного предмета.</w:t>
      </w:r>
    </w:p>
    <w:p w:rsidR="00842E74" w:rsidRDefault="0027594F">
      <w:pPr>
        <w:pStyle w:val="1"/>
        <w:ind w:left="-5"/>
      </w:pPr>
      <w:r>
        <w:t>ЛИЧНОСТНЫЕ РЕЗУЛЬТАТЫ</w:t>
      </w:r>
    </w:p>
    <w:p w:rsidR="00842E74" w:rsidRDefault="0027594F">
      <w:pPr>
        <w:spacing w:after="120"/>
        <w:ind w:left="-15" w:right="9" w:firstLine="180"/>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842E74" w:rsidRDefault="0027594F">
      <w:pPr>
        <w:spacing w:after="36" w:line="259" w:lineRule="auto"/>
        <w:ind w:left="175"/>
      </w:pPr>
      <w:r>
        <w:rPr>
          <w:b/>
          <w:i/>
        </w:rPr>
        <w:t>гражданско-патриотического воспитания:</w:t>
      </w:r>
    </w:p>
    <w:p w:rsidR="00842E74" w:rsidRDefault="0027594F">
      <w:pPr>
        <w:ind w:left="190" w:right="9"/>
      </w:pPr>
      <w:r>
        <w:t>становление ценностного отношения к своей Родине — России, в том числе через изучение родного</w:t>
      </w:r>
    </w:p>
    <w:p w:rsidR="00842E74" w:rsidRDefault="0027594F">
      <w:pPr>
        <w:ind w:left="-5" w:right="9"/>
      </w:pPr>
      <w:r>
        <w:t>русского языка, отражающего историю и культуру страны;</w:t>
      </w:r>
    </w:p>
    <w:p w:rsidR="00842E74" w:rsidRDefault="0027594F">
      <w:pPr>
        <w:ind w:left="190" w:right="9"/>
      </w:pPr>
      <w:r>
        <w:t>осознание своей этнокультурной и российской гражданской идентичности, понимание роли</w:t>
      </w:r>
    </w:p>
    <w:p w:rsidR="00842E74" w:rsidRDefault="0027594F">
      <w:pPr>
        <w:ind w:left="-5" w:right="9"/>
      </w:pPr>
      <w:r>
        <w:t>русского языка как государственного языка Российской Федерации и языка межнационального общения народов России;</w:t>
      </w:r>
    </w:p>
    <w:p w:rsidR="00842E74" w:rsidRDefault="0027594F">
      <w:pPr>
        <w:ind w:left="190" w:right="9"/>
      </w:pPr>
      <w:r>
        <w:t>сопричастность к прошлому, настоящему и будущему своей страны и родного края, в том числе</w:t>
      </w:r>
    </w:p>
    <w:p w:rsidR="00842E74" w:rsidRDefault="0027594F">
      <w:pPr>
        <w:ind w:left="-5" w:right="9"/>
      </w:pPr>
      <w:r>
        <w:t>через обсуждение ситуаций при работе с художественными произведениями;</w:t>
      </w:r>
    </w:p>
    <w:p w:rsidR="00842E74" w:rsidRDefault="0027594F">
      <w:pPr>
        <w:ind w:left="190" w:right="9"/>
      </w:pPr>
      <w:r>
        <w:t>уважение к своему и другим народам, формируемое в том числе на основе примеров из</w:t>
      </w:r>
    </w:p>
    <w:p w:rsidR="00842E74" w:rsidRDefault="0027594F">
      <w:pPr>
        <w:ind w:left="-5" w:right="9"/>
      </w:pPr>
      <w:r>
        <w:t>художественных произведений;</w:t>
      </w:r>
    </w:p>
    <w:p w:rsidR="00842E74" w:rsidRDefault="0027594F">
      <w:pPr>
        <w:ind w:left="190" w:right="9"/>
      </w:pPr>
      <w:r>
        <w:t>первоначальные представления о человеке как члене общества, о правах и ответственности,</w:t>
      </w:r>
    </w:p>
    <w:p w:rsidR="00842E74" w:rsidRDefault="0027594F">
      <w:pPr>
        <w:spacing w:after="52"/>
        <w:ind w:left="-5" w:right="9"/>
      </w:pPr>
      <w:r>
        <w:t xml:space="preserve">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 </w:t>
      </w:r>
      <w:r>
        <w:rPr>
          <w:b/>
          <w:i/>
        </w:rPr>
        <w:t>духовно-нравственного воспитания:</w:t>
      </w:r>
    </w:p>
    <w:p w:rsidR="00842E74" w:rsidRDefault="0027594F">
      <w:pPr>
        <w:ind w:left="190" w:right="9"/>
      </w:pPr>
      <w:r>
        <w:t>признание индивидуальности каждого человека с опорой на собственный жизненный и</w:t>
      </w:r>
    </w:p>
    <w:p w:rsidR="00842E74" w:rsidRDefault="0027594F">
      <w:pPr>
        <w:ind w:left="-5" w:right="9"/>
      </w:pPr>
      <w:r>
        <w:t>читательский опыт;</w:t>
      </w:r>
    </w:p>
    <w:p w:rsidR="00842E74" w:rsidRDefault="0027594F">
      <w:pPr>
        <w:ind w:left="190" w:right="9"/>
      </w:pPr>
      <w:r>
        <w:t>проявление сопереживания, уважения и доброжелательности, в том числе с использованием</w:t>
      </w:r>
    </w:p>
    <w:p w:rsidR="00842E74" w:rsidRDefault="0027594F">
      <w:pPr>
        <w:ind w:left="-5" w:right="9"/>
      </w:pPr>
      <w:r>
        <w:t>адекватных  языковых сре</w:t>
      </w:r>
      <w:proofErr w:type="gramStart"/>
      <w:r>
        <w:t>дств дл</w:t>
      </w:r>
      <w:proofErr w:type="gramEnd"/>
      <w:r>
        <w:t>я выражения своего состояния и чувств;</w:t>
      </w:r>
    </w:p>
    <w:p w:rsidR="00842E74" w:rsidRDefault="0027594F">
      <w:pPr>
        <w:ind w:left="190" w:right="9"/>
      </w:pPr>
      <w:r>
        <w:t>неприятие любых форм поведения, направленных на причинение физического и морального вреда</w:t>
      </w:r>
    </w:p>
    <w:p w:rsidR="00842E74" w:rsidRDefault="0027594F">
      <w:pPr>
        <w:spacing w:line="394" w:lineRule="auto"/>
        <w:ind w:left="165" w:right="9" w:hanging="180"/>
      </w:pPr>
      <w:r>
        <w:t xml:space="preserve">другим людям (в том числе связанного с использованием недопустимых средств языка); </w:t>
      </w:r>
      <w:r>
        <w:rPr>
          <w:b/>
          <w:i/>
        </w:rPr>
        <w:t>эстетического воспитания:</w:t>
      </w:r>
    </w:p>
    <w:p w:rsidR="00842E74" w:rsidRDefault="0027594F">
      <w:pPr>
        <w:ind w:left="190" w:right="9"/>
      </w:pPr>
      <w:r>
        <w:t>уважительное отношение и интерес к художественной культуре, восприимчивость к разным видам</w:t>
      </w:r>
    </w:p>
    <w:p w:rsidR="00842E74" w:rsidRDefault="0027594F">
      <w:pPr>
        <w:ind w:left="-5" w:right="9"/>
      </w:pPr>
      <w:r>
        <w:t>искусства, традициям и творчеству своего и других народов;</w:t>
      </w:r>
    </w:p>
    <w:p w:rsidR="00842E74" w:rsidRDefault="0027594F">
      <w:pPr>
        <w:ind w:left="190" w:right="9"/>
      </w:pPr>
      <w:r>
        <w:t>стремление к самовыражению в разных видах художественной деятельности, в том числе в</w:t>
      </w:r>
    </w:p>
    <w:p w:rsidR="00842E74" w:rsidRDefault="0027594F">
      <w:pPr>
        <w:spacing w:line="394" w:lineRule="auto"/>
        <w:ind w:left="165" w:right="9" w:hanging="180"/>
      </w:pPr>
      <w:r>
        <w:t xml:space="preserve">искусстве слова; осознание важности русского языка как средства общения и самовыражения; </w:t>
      </w:r>
      <w:r>
        <w:rPr>
          <w:b/>
          <w:i/>
        </w:rPr>
        <w:t>физического воспитания, формирования культуры здоровья и эмоционального благополучия:</w:t>
      </w:r>
    </w:p>
    <w:p w:rsidR="00842E74" w:rsidRDefault="0027594F">
      <w:pPr>
        <w:ind w:left="190" w:right="9"/>
      </w:pPr>
      <w:r>
        <w:t>соблюдение правил здорового и безопасного (для себя и других людей) образа жизни в окружающей</w:t>
      </w:r>
    </w:p>
    <w:p w:rsidR="00842E74" w:rsidRDefault="0027594F">
      <w:pPr>
        <w:ind w:left="-5" w:right="9"/>
      </w:pPr>
      <w:r>
        <w:t>среде (в том числе информационной) при поиске дополнительной информации в процессе языкового образования;</w:t>
      </w:r>
    </w:p>
    <w:p w:rsidR="00842E74" w:rsidRDefault="0027594F">
      <w:pPr>
        <w:ind w:left="190" w:right="9"/>
      </w:pPr>
      <w:r>
        <w:t>бережное отношение к физическому и психическому здоровью, проявляющееся в выборе</w:t>
      </w:r>
    </w:p>
    <w:p w:rsidR="00842E74" w:rsidRDefault="0027594F">
      <w:pPr>
        <w:spacing w:after="52"/>
        <w:ind w:left="-5" w:right="770"/>
      </w:pPr>
      <w:r>
        <w:t xml:space="preserve">приемлемых способов речевого самовыражения и соблюдении норм речевого этикета и правил общения; </w:t>
      </w:r>
      <w:r>
        <w:rPr>
          <w:b/>
          <w:i/>
        </w:rPr>
        <w:t>трудового воспитания:</w:t>
      </w:r>
    </w:p>
    <w:p w:rsidR="00842E74" w:rsidRDefault="0027594F">
      <w:pPr>
        <w:ind w:left="-15" w:right="9" w:firstLine="180"/>
      </w:pPr>
      <w:r>
        <w:t xml:space="preserve">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w:t>
      </w:r>
      <w:r>
        <w:lastRenderedPageBreak/>
        <w:t xml:space="preserve">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 </w:t>
      </w:r>
      <w:r>
        <w:rPr>
          <w:b/>
          <w:i/>
        </w:rPr>
        <w:t>экологического воспитания:</w:t>
      </w:r>
    </w:p>
    <w:p w:rsidR="00842E74" w:rsidRDefault="0027594F">
      <w:pPr>
        <w:spacing w:after="52"/>
        <w:ind w:left="190" w:right="2446"/>
      </w:pPr>
      <w:r>
        <w:t xml:space="preserve">бережное отношение к природе, формируемое в процессе работы с текстами; неприятие действий, приносящих ей вред; </w:t>
      </w:r>
      <w:r>
        <w:rPr>
          <w:b/>
          <w:i/>
        </w:rPr>
        <w:t>ценности научного познания:</w:t>
      </w:r>
    </w:p>
    <w:p w:rsidR="00842E74" w:rsidRDefault="0027594F">
      <w:pPr>
        <w:ind w:left="190" w:right="9"/>
      </w:pPr>
      <w:proofErr w:type="gramStart"/>
      <w:r>
        <w:t>первоначальные  представления  о   научной   картине   мира (в том числе первоначальные</w:t>
      </w:r>
      <w:proofErr w:type="gramEnd"/>
    </w:p>
    <w:p w:rsidR="00842E74" w:rsidRDefault="0027594F">
      <w:pPr>
        <w:spacing w:after="192"/>
        <w:ind w:left="-5" w:right="9"/>
      </w:pPr>
      <w:r>
        <w:t>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42E74" w:rsidRDefault="0027594F">
      <w:pPr>
        <w:pStyle w:val="1"/>
        <w:ind w:left="-5"/>
      </w:pPr>
      <w:r>
        <w:t>МЕТАПРЕДМЕТНЫЕ РЕЗУЛЬТАТЫ</w:t>
      </w:r>
    </w:p>
    <w:p w:rsidR="00842E74" w:rsidRDefault="0027594F">
      <w:pPr>
        <w:spacing w:after="120"/>
        <w:ind w:left="-15" w:right="9" w:firstLine="180"/>
      </w:pPr>
      <w:r>
        <w:t xml:space="preserve">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 </w:t>
      </w:r>
    </w:p>
    <w:p w:rsidR="00842E74" w:rsidRDefault="0027594F">
      <w:pPr>
        <w:spacing w:after="36" w:line="259" w:lineRule="auto"/>
        <w:ind w:left="175"/>
      </w:pPr>
      <w:r>
        <w:rPr>
          <w:b/>
          <w:i/>
        </w:rPr>
        <w:t>Базовые логические действия:</w:t>
      </w:r>
    </w:p>
    <w:p w:rsidR="00842E74" w:rsidRDefault="0027594F">
      <w:pPr>
        <w:ind w:left="190" w:right="9"/>
      </w:pPr>
      <w:r>
        <w:t>сравнивать различные языковые единицы, устанавливать основания для сравнения языковых</w:t>
      </w:r>
    </w:p>
    <w:p w:rsidR="00842E74" w:rsidRDefault="0027594F">
      <w:pPr>
        <w:ind w:left="-5" w:right="9"/>
      </w:pPr>
      <w:r>
        <w:t>единиц, устанавливать аналогии языковых единиц;</w:t>
      </w:r>
    </w:p>
    <w:p w:rsidR="00842E74" w:rsidRDefault="0027594F">
      <w:pPr>
        <w:ind w:left="190" w:right="864"/>
      </w:pPr>
      <w:r>
        <w:t>объединять объекты (языковые единицы) по определённому признаку; определять существенный признак для классификации языковых единиц; классифицировать</w:t>
      </w:r>
    </w:p>
    <w:p w:rsidR="00842E74" w:rsidRDefault="0027594F">
      <w:pPr>
        <w:ind w:left="-5" w:right="9"/>
      </w:pPr>
      <w:r>
        <w:t>языковые единицы;</w:t>
      </w:r>
    </w:p>
    <w:p w:rsidR="00842E74" w:rsidRDefault="0027594F">
      <w:pPr>
        <w:ind w:left="190" w:right="9"/>
      </w:pPr>
      <w:r>
        <w:t>находить в языковом материале закономерности и противоречия на основе предложенного учителем</w:t>
      </w:r>
    </w:p>
    <w:p w:rsidR="00842E74" w:rsidRDefault="0027594F">
      <w:pPr>
        <w:ind w:left="-5" w:right="9"/>
      </w:pPr>
      <w:r>
        <w:t>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842E74" w:rsidRDefault="0027594F">
      <w:pPr>
        <w:ind w:left="190" w:right="9"/>
      </w:pPr>
      <w:r>
        <w:t>выявлять недостаток информации для решения учебной и практической задачи на основе</w:t>
      </w:r>
    </w:p>
    <w:p w:rsidR="00842E74" w:rsidRDefault="0027594F">
      <w:pPr>
        <w:ind w:left="165" w:right="385" w:hanging="180"/>
      </w:pPr>
      <w:r>
        <w:t>предложенного алгоритма, формулировать запрос на дополнительную информацию; устанавливать причинно-следственные связи в ситуациях наблюдения за языковым материалом,</w:t>
      </w:r>
    </w:p>
    <w:p w:rsidR="00842E74" w:rsidRDefault="0027594F">
      <w:pPr>
        <w:spacing w:after="125"/>
        <w:ind w:left="-5" w:right="9"/>
      </w:pPr>
      <w:r>
        <w:t>делать выводы.</w:t>
      </w:r>
    </w:p>
    <w:p w:rsidR="00842E74" w:rsidRDefault="0027594F">
      <w:pPr>
        <w:spacing w:after="36" w:line="259" w:lineRule="auto"/>
        <w:ind w:left="175"/>
      </w:pPr>
      <w:r>
        <w:rPr>
          <w:b/>
          <w:i/>
        </w:rPr>
        <w:t>Базовые исследовательские действия:</w:t>
      </w:r>
    </w:p>
    <w:p w:rsidR="00842E74" w:rsidRDefault="0027594F">
      <w:pPr>
        <w:ind w:left="190" w:right="9"/>
      </w:pPr>
      <w:r>
        <w:t>с помощью учителя формулировать цель, планировать изменения языкового объекта, речевой</w:t>
      </w:r>
    </w:p>
    <w:p w:rsidR="00842E74" w:rsidRDefault="0027594F">
      <w:pPr>
        <w:ind w:left="-5" w:right="9"/>
      </w:pPr>
      <w:r>
        <w:t>ситуации;</w:t>
      </w:r>
    </w:p>
    <w:p w:rsidR="00842E74" w:rsidRDefault="0027594F">
      <w:pPr>
        <w:ind w:left="190" w:right="9"/>
      </w:pPr>
      <w:r>
        <w:t>сравнивать несколько вариантов выполнения задания, выбирать наиболее подходящий (на основе</w:t>
      </w:r>
    </w:p>
    <w:p w:rsidR="00842E74" w:rsidRDefault="0027594F">
      <w:pPr>
        <w:ind w:left="-5" w:right="9"/>
      </w:pPr>
      <w:r>
        <w:t xml:space="preserve">предложенных критериев); проводить по предложенному плану несложное лингвистическое </w:t>
      </w:r>
      <w:proofErr w:type="spellStart"/>
      <w:r>
        <w:t>миниисследование</w:t>
      </w:r>
      <w:proofErr w:type="spellEnd"/>
      <w:r>
        <w:t>, выполнять по предложенному плану проектное задание;</w:t>
      </w:r>
    </w:p>
    <w:p w:rsidR="00842E74" w:rsidRDefault="0027594F">
      <w:pPr>
        <w:ind w:left="190" w:right="9"/>
      </w:pPr>
      <w:r>
        <w:t>формулировать выводы и подкреплять их доказательствами на основе результатов проведённого</w:t>
      </w:r>
    </w:p>
    <w:p w:rsidR="00842E74" w:rsidRDefault="0027594F">
      <w:pPr>
        <w:ind w:left="-5" w:right="214"/>
      </w:pPr>
      <w:r>
        <w:t>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 прогнозировать возможное развитие процессов, событий и их последствия в аналогичных или</w:t>
      </w:r>
    </w:p>
    <w:p w:rsidR="00842E74" w:rsidRDefault="0027594F">
      <w:pPr>
        <w:spacing w:after="125"/>
        <w:ind w:left="-5" w:right="9"/>
      </w:pPr>
      <w:r>
        <w:t>сходных ситуациях.</w:t>
      </w:r>
    </w:p>
    <w:p w:rsidR="00842E74" w:rsidRDefault="0027594F">
      <w:pPr>
        <w:spacing w:after="36" w:line="259" w:lineRule="auto"/>
        <w:ind w:left="175"/>
      </w:pPr>
      <w:r>
        <w:rPr>
          <w:b/>
          <w:i/>
        </w:rPr>
        <w:t>Работа с информацией:</w:t>
      </w:r>
    </w:p>
    <w:p w:rsidR="00842E74" w:rsidRDefault="0027594F">
      <w:pPr>
        <w:ind w:left="190" w:right="9"/>
      </w:pPr>
      <w:r>
        <w:t>выбирать источник получения информации: нужный словарь для получения запрашиваемой</w:t>
      </w:r>
    </w:p>
    <w:p w:rsidR="00842E74" w:rsidRDefault="0027594F">
      <w:pPr>
        <w:ind w:left="-5" w:right="9"/>
      </w:pPr>
      <w:r>
        <w:t>информации, для уточнения;</w:t>
      </w:r>
    </w:p>
    <w:p w:rsidR="00842E74" w:rsidRDefault="0027594F">
      <w:pPr>
        <w:ind w:left="190" w:right="9"/>
      </w:pPr>
      <w:r>
        <w:t>согласно заданному алгоритму находить представленную в явном виде информацию в</w:t>
      </w:r>
    </w:p>
    <w:p w:rsidR="00842E74" w:rsidRDefault="0027594F">
      <w:pPr>
        <w:ind w:left="-5" w:right="9"/>
      </w:pPr>
      <w:r>
        <w:t>предложенном источнике: в словарях, справочниках;</w:t>
      </w:r>
    </w:p>
    <w:p w:rsidR="00842E74" w:rsidRDefault="0027594F">
      <w:pPr>
        <w:ind w:left="190" w:right="9"/>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42E74" w:rsidRDefault="0027594F">
      <w:pPr>
        <w:ind w:left="190" w:right="9"/>
      </w:pPr>
      <w:r>
        <w:lastRenderedPageBreak/>
        <w:t>соблюдать с помощью взрослых (педагогических работников, родителей, законных представителей)</w:t>
      </w:r>
    </w:p>
    <w:p w:rsidR="00842E74" w:rsidRDefault="0027594F">
      <w:pPr>
        <w:ind w:left="-5" w:right="9"/>
      </w:pPr>
      <w:r>
        <w:t>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842E74" w:rsidRDefault="0027594F">
      <w:pPr>
        <w:ind w:left="190" w:right="9"/>
      </w:pPr>
      <w:r>
        <w:t>анализировать и создавать текстовую, видео, графическую, звуковую информацию в соответствии с</w:t>
      </w:r>
    </w:p>
    <w:p w:rsidR="00842E74" w:rsidRDefault="0027594F">
      <w:pPr>
        <w:ind w:left="165" w:right="340" w:hanging="180"/>
      </w:pPr>
      <w:r>
        <w:t>учебной задачей; понимать лингвистическую информацию, зафиксированную в виде таблиц, схем; самостоятельно</w:t>
      </w:r>
    </w:p>
    <w:p w:rsidR="00842E74" w:rsidRDefault="0027594F">
      <w:pPr>
        <w:ind w:left="-5" w:right="9"/>
      </w:pPr>
      <w:r>
        <w:t>создавать схемы, таблицы для представления лингвистической информации.</w:t>
      </w:r>
    </w:p>
    <w:p w:rsidR="00842E74" w:rsidRDefault="0027594F">
      <w:pPr>
        <w:spacing w:after="120"/>
        <w:ind w:left="-15" w:right="9" w:firstLine="180"/>
      </w:pPr>
      <w:r>
        <w:t>К концу обучения в начальной школе у обучающегося формируются коммуникативные универсальные учебные действия.</w:t>
      </w:r>
    </w:p>
    <w:p w:rsidR="00842E74" w:rsidRDefault="0027594F">
      <w:pPr>
        <w:spacing w:after="36" w:line="259" w:lineRule="auto"/>
        <w:ind w:left="175"/>
      </w:pPr>
      <w:r>
        <w:rPr>
          <w:b/>
          <w:i/>
        </w:rPr>
        <w:t>Общение:</w:t>
      </w:r>
    </w:p>
    <w:p w:rsidR="00842E74" w:rsidRDefault="0027594F">
      <w:pPr>
        <w:ind w:left="190" w:right="9"/>
      </w:pPr>
      <w:r>
        <w:t>воспринимать и формулировать суждения, выражать эмоции в соответствии с целями и условиями</w:t>
      </w:r>
    </w:p>
    <w:p w:rsidR="00842E74" w:rsidRDefault="0027594F">
      <w:pPr>
        <w:ind w:left="-5" w:right="9"/>
      </w:pPr>
      <w:r>
        <w:t>общения в знакомой среде; проявлять уважительное отношение к собеседнику, соблюдать правила ведения диалоги и дискуссии;</w:t>
      </w:r>
    </w:p>
    <w:p w:rsidR="00842E74" w:rsidRDefault="0027594F">
      <w:pPr>
        <w:ind w:left="190" w:right="1059"/>
      </w:pPr>
      <w:r>
        <w:t>признавать возможность существования разных точек зрения; корректно и аргументированно высказывать своё мнение; строить речевое высказывание в</w:t>
      </w:r>
    </w:p>
    <w:p w:rsidR="00842E74" w:rsidRDefault="0027594F">
      <w:pPr>
        <w:ind w:left="-5" w:right="9"/>
      </w:pPr>
      <w:r>
        <w:t>соответствии с поставленной</w:t>
      </w:r>
    </w:p>
    <w:p w:rsidR="00842E74" w:rsidRDefault="0027594F">
      <w:pPr>
        <w:ind w:left="190" w:right="363"/>
      </w:pPr>
      <w:r>
        <w:t>задачей; создавать устные и письменные тексты (описание, рассуждение, повествование) в соответствии с</w:t>
      </w:r>
    </w:p>
    <w:p w:rsidR="00842E74" w:rsidRDefault="0027594F">
      <w:pPr>
        <w:ind w:left="-5" w:right="9"/>
      </w:pPr>
      <w:r>
        <w:t>речевой ситуацией;</w:t>
      </w:r>
    </w:p>
    <w:p w:rsidR="00842E74" w:rsidRDefault="0027594F">
      <w:pPr>
        <w:ind w:left="190" w:right="9"/>
      </w:pPr>
      <w:r>
        <w:t>готовить небольшие публичные выступления о результатах парной и групповой работы, о</w:t>
      </w:r>
    </w:p>
    <w:p w:rsidR="00842E74" w:rsidRDefault="0027594F">
      <w:pPr>
        <w:spacing w:after="120"/>
        <w:ind w:left="165" w:right="1104" w:hanging="180"/>
      </w:pPr>
      <w:r>
        <w:t>результатах наблюдения, выполненного мини-исследования, проектного задания; подбирать иллюстративный материал (рисунки, фото, плакаты) к тексту выступления.</w:t>
      </w:r>
    </w:p>
    <w:p w:rsidR="00842E74" w:rsidRDefault="0027594F">
      <w:pPr>
        <w:spacing w:after="36" w:line="259" w:lineRule="auto"/>
        <w:ind w:left="175"/>
      </w:pPr>
      <w:r>
        <w:rPr>
          <w:b/>
          <w:i/>
        </w:rPr>
        <w:t>Совместная деятельность:</w:t>
      </w:r>
    </w:p>
    <w:p w:rsidR="00842E74" w:rsidRDefault="0027594F">
      <w:pPr>
        <w:ind w:left="190" w:right="9"/>
      </w:pPr>
      <w:r>
        <w:t>формулировать краткосрочные и долгосрочные цели (индивидуальные с учётом участия в</w:t>
      </w:r>
    </w:p>
    <w:p w:rsidR="00842E74" w:rsidRDefault="0027594F">
      <w:pPr>
        <w:ind w:left="-5" w:right="9"/>
      </w:pPr>
      <w:r>
        <w:t>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842E74" w:rsidRDefault="0027594F">
      <w:pPr>
        <w:ind w:left="190" w:right="9"/>
      </w:pPr>
      <w:r>
        <w:t>принимать цель совместной деятельности, коллективно строить действия по её достижению:</w:t>
      </w:r>
    </w:p>
    <w:p w:rsidR="00842E74" w:rsidRDefault="0027594F">
      <w:pPr>
        <w:ind w:left="-5" w:right="9"/>
      </w:pPr>
      <w:r>
        <w:t>распределять роли, договариваться, обсуждать процесс и результат совместной работы;</w:t>
      </w:r>
    </w:p>
    <w:p w:rsidR="00842E74" w:rsidRDefault="0027594F">
      <w:pPr>
        <w:ind w:left="190" w:right="9"/>
      </w:pPr>
      <w:r>
        <w:t>проявлять готовность руководить, выполнять поручения, подчиняться, самостоятельно разрешать</w:t>
      </w:r>
    </w:p>
    <w:p w:rsidR="00842E74" w:rsidRDefault="0027594F">
      <w:pPr>
        <w:ind w:left="165" w:right="1520" w:hanging="180"/>
      </w:pPr>
      <w:r>
        <w:t>конфликты;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842E74" w:rsidRDefault="0027594F">
      <w:pPr>
        <w:spacing w:after="120"/>
        <w:ind w:left="-15" w:right="9" w:firstLine="180"/>
      </w:pPr>
      <w:r>
        <w:t>К концу обучения в начальной школе у обучающегося формируются регулятивные универсальные учебные действия.</w:t>
      </w:r>
    </w:p>
    <w:p w:rsidR="00842E74" w:rsidRDefault="0027594F">
      <w:pPr>
        <w:spacing w:after="36" w:line="259" w:lineRule="auto"/>
        <w:ind w:left="175"/>
      </w:pPr>
      <w:r>
        <w:rPr>
          <w:b/>
          <w:i/>
        </w:rPr>
        <w:t>Самоорганизация:</w:t>
      </w:r>
    </w:p>
    <w:p w:rsidR="00842E74" w:rsidRDefault="0027594F">
      <w:pPr>
        <w:spacing w:after="120"/>
        <w:ind w:left="190" w:right="1102"/>
      </w:pPr>
      <w:r>
        <w:t>планировать действия по решению учебной задачи для получения результата; выстраивать последовательность выбранных действий.</w:t>
      </w:r>
    </w:p>
    <w:p w:rsidR="00842E74" w:rsidRDefault="0027594F">
      <w:pPr>
        <w:spacing w:after="36" w:line="259" w:lineRule="auto"/>
        <w:ind w:left="175"/>
      </w:pPr>
      <w:r>
        <w:rPr>
          <w:b/>
          <w:i/>
        </w:rPr>
        <w:t>Самоконтроль:</w:t>
      </w:r>
    </w:p>
    <w:p w:rsidR="00842E74" w:rsidRDefault="0027594F">
      <w:pPr>
        <w:ind w:left="190" w:right="9"/>
      </w:pPr>
      <w:r>
        <w:t>устанавливать причины успеха/неудач учебной деятельности; корректировать свои учебные</w:t>
      </w:r>
    </w:p>
    <w:p w:rsidR="00842E74" w:rsidRDefault="0027594F">
      <w:pPr>
        <w:ind w:left="-5" w:right="9"/>
      </w:pPr>
      <w:r>
        <w:t>действия для преодоления речевых и орфографических ошибок;</w:t>
      </w:r>
    </w:p>
    <w:p w:rsidR="00842E74" w:rsidRDefault="0027594F">
      <w:pPr>
        <w:ind w:left="190" w:right="9"/>
      </w:pPr>
      <w:r>
        <w:t>соотносить результат деятельности с поставленной учебной задачей по выделению, характеристике,</w:t>
      </w:r>
    </w:p>
    <w:p w:rsidR="00842E74" w:rsidRDefault="0027594F">
      <w:pPr>
        <w:ind w:left="-5" w:right="9"/>
      </w:pPr>
      <w:r>
        <w:t>использованию языковых единиц;</w:t>
      </w:r>
    </w:p>
    <w:p w:rsidR="00842E74" w:rsidRDefault="0027594F">
      <w:pPr>
        <w:ind w:left="-15" w:right="9" w:firstLine="180"/>
      </w:pPr>
      <w:r>
        <w:t>находить ошибку, допущенную при работе с языковым мат</w:t>
      </w:r>
      <w:proofErr w:type="gramStart"/>
      <w:r>
        <w:t>е-</w:t>
      </w:r>
      <w:proofErr w:type="gramEnd"/>
      <w:r>
        <w:t xml:space="preserve"> риалом, находить орфографическую и пунктуационную ошибку;</w:t>
      </w:r>
    </w:p>
    <w:p w:rsidR="00842E74" w:rsidRDefault="0027594F">
      <w:pPr>
        <w:ind w:left="190" w:right="9"/>
      </w:pPr>
      <w:r>
        <w:t>сравнивать результаты своей деятельности и деятельности одноклассников, объективно оценивать</w:t>
      </w:r>
    </w:p>
    <w:p w:rsidR="00842E74" w:rsidRDefault="0027594F">
      <w:pPr>
        <w:spacing w:after="197"/>
        <w:ind w:left="-5" w:right="9"/>
      </w:pPr>
      <w:r>
        <w:lastRenderedPageBreak/>
        <w:t>их по предложенным критериям.</w:t>
      </w:r>
    </w:p>
    <w:p w:rsidR="00842E74" w:rsidRDefault="0027594F">
      <w:pPr>
        <w:pStyle w:val="1"/>
        <w:ind w:left="-5"/>
      </w:pPr>
      <w:r>
        <w:t>ПРЕДМЕТНЫЕ РЕЗУЛЬТАТЫ</w:t>
      </w:r>
    </w:p>
    <w:p w:rsidR="00842E74" w:rsidRDefault="0027594F">
      <w:pPr>
        <w:spacing w:after="192"/>
        <w:ind w:left="-15" w:right="9" w:firstLine="180"/>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842E74" w:rsidRDefault="0027594F">
      <w:pPr>
        <w:pStyle w:val="1"/>
        <w:ind w:left="-5"/>
      </w:pPr>
      <w:r>
        <w:t>1 КЛАСС</w:t>
      </w:r>
    </w:p>
    <w:p w:rsidR="00842E74" w:rsidRDefault="0027594F">
      <w:pPr>
        <w:spacing w:after="113"/>
        <w:ind w:left="190" w:right="9"/>
      </w:pPr>
      <w:r>
        <w:t xml:space="preserve">К концу обучения </w:t>
      </w:r>
      <w:r>
        <w:rPr>
          <w:b/>
        </w:rPr>
        <w:t>в 1 классе</w:t>
      </w:r>
      <w:r>
        <w:t xml:space="preserve"> обучающийся научится:</w:t>
      </w:r>
    </w:p>
    <w:p w:rsidR="00842E74" w:rsidRDefault="0027594F">
      <w:pPr>
        <w:spacing w:after="168"/>
        <w:ind w:left="430" w:right="9"/>
      </w:pPr>
      <w:r>
        <w:t>—  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842E74" w:rsidRDefault="0027594F">
      <w:pPr>
        <w:spacing w:after="168"/>
        <w:ind w:left="430" w:right="9"/>
      </w:pPr>
      <w:r>
        <w:t>—  использовать словарные статьи учебного пособия для определения лексического значения слова;</w:t>
      </w:r>
    </w:p>
    <w:p w:rsidR="00842E74" w:rsidRDefault="0027594F">
      <w:pPr>
        <w:spacing w:after="173"/>
        <w:ind w:left="430" w:right="9"/>
      </w:pPr>
      <w:r>
        <w:t>—  понимать значение русских пословиц и поговорок, связанных с изученными темами;</w:t>
      </w:r>
    </w:p>
    <w:p w:rsidR="00842E74" w:rsidRDefault="0027594F">
      <w:pPr>
        <w:spacing w:after="168"/>
        <w:ind w:left="430" w:right="9"/>
      </w:pPr>
      <w:r>
        <w:t>—  осознавать важность соблюдения норм современного русского литературного языка для культурного человека;</w:t>
      </w:r>
    </w:p>
    <w:p w:rsidR="00842E74" w:rsidRDefault="0027594F">
      <w:pPr>
        <w:spacing w:after="173"/>
        <w:ind w:left="430" w:right="9"/>
      </w:pPr>
      <w:r>
        <w:t>—  произносить слова с правильным ударением (в рамках изученного);</w:t>
      </w:r>
    </w:p>
    <w:p w:rsidR="00842E74" w:rsidRDefault="0027594F">
      <w:pPr>
        <w:spacing w:after="173"/>
        <w:ind w:left="430" w:right="9"/>
      </w:pPr>
      <w:r>
        <w:t>—  осознавать смыслоразличительную роль ударения;</w:t>
      </w:r>
    </w:p>
    <w:p w:rsidR="00842E74" w:rsidRDefault="0027594F">
      <w:pPr>
        <w:spacing w:after="168"/>
        <w:ind w:left="430" w:right="9"/>
      </w:pPr>
      <w:r>
        <w:t>—  соотносить собственную и чужую речь с нормами современного русского литературного языка (в рамках изученного);</w:t>
      </w:r>
    </w:p>
    <w:p w:rsidR="00842E74" w:rsidRDefault="0027594F">
      <w:pPr>
        <w:spacing w:after="168"/>
        <w:ind w:left="430" w:right="9"/>
      </w:pPr>
      <w: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42E74" w:rsidRDefault="0027594F">
      <w:pPr>
        <w:spacing w:after="173"/>
        <w:ind w:left="430" w:right="9"/>
      </w:pPr>
      <w:r>
        <w:t>—  различать этикетные формы обращения в официальной и неофициальной речевой ситуации;</w:t>
      </w:r>
    </w:p>
    <w:p w:rsidR="00842E74" w:rsidRDefault="0027594F">
      <w:pPr>
        <w:spacing w:after="168"/>
        <w:ind w:left="430" w:right="79"/>
      </w:pPr>
      <w:r>
        <w:t>—  уместно использовать коммуникативные приёмы диалога (начало и завершение диалога и др.);</w:t>
      </w:r>
    </w:p>
    <w:p w:rsidR="00842E74" w:rsidRDefault="0027594F">
      <w:pPr>
        <w:spacing w:after="173"/>
        <w:ind w:left="430" w:right="9"/>
      </w:pPr>
      <w:r>
        <w:t>—  владеть правилами корректного речевого поведения в ходе диалога;</w:t>
      </w:r>
    </w:p>
    <w:p w:rsidR="00842E74" w:rsidRDefault="0027594F">
      <w:pPr>
        <w:spacing w:after="168"/>
        <w:ind w:left="430" w:right="9"/>
      </w:pPr>
      <w:r>
        <w:t>—  использовать в речи языковые средства для свободного выражения мыслей и чувств на родном языке адекватно ситуации общения;</w:t>
      </w:r>
    </w:p>
    <w:p w:rsidR="00842E74" w:rsidRDefault="0027594F">
      <w:pPr>
        <w:spacing w:after="168"/>
        <w:ind w:left="430" w:right="9"/>
      </w:pPr>
      <w:r>
        <w:t>—  владеть различными приёмами слушания научно-познавательных и художественных текстов об истории языка и культуре русского народа;</w:t>
      </w:r>
    </w:p>
    <w:p w:rsidR="00842E74" w:rsidRDefault="0027594F">
      <w:pPr>
        <w:ind w:left="430" w:right="9"/>
      </w:pPr>
      <w:r>
        <w:t>—  анализировать информацию прочитанного и прослушанного текста: выделять в нём наиболее существенные факты.</w:t>
      </w:r>
    </w:p>
    <w:p w:rsidR="00842E74" w:rsidRDefault="0027594F">
      <w:pPr>
        <w:pStyle w:val="1"/>
        <w:ind w:left="-5"/>
      </w:pPr>
      <w:r>
        <w:lastRenderedPageBreak/>
        <w:t>2 КЛАСС</w:t>
      </w:r>
    </w:p>
    <w:p w:rsidR="00842E74" w:rsidRDefault="0027594F">
      <w:pPr>
        <w:spacing w:after="113"/>
        <w:ind w:left="190" w:right="9"/>
      </w:pPr>
      <w:r>
        <w:t xml:space="preserve">К концу обучения </w:t>
      </w:r>
      <w:r>
        <w:rPr>
          <w:b/>
        </w:rPr>
        <w:t>во 2 классе</w:t>
      </w:r>
      <w:r>
        <w:t xml:space="preserve"> обучающийся научится:</w:t>
      </w:r>
    </w:p>
    <w:p w:rsidR="00842E74" w:rsidRDefault="0027594F">
      <w:pPr>
        <w:spacing w:after="173"/>
        <w:ind w:left="430" w:right="9"/>
      </w:pPr>
      <w:r>
        <w:t>—  осознавать роль русского родного языка в постижении культуры своего народа;</w:t>
      </w:r>
    </w:p>
    <w:p w:rsidR="00842E74" w:rsidRDefault="0027594F">
      <w:pPr>
        <w:spacing w:after="173"/>
        <w:ind w:left="430" w:right="9"/>
      </w:pPr>
      <w:r>
        <w:t>—  осознавать язык как развивающееся явление, связанное с историей народа;</w:t>
      </w:r>
    </w:p>
    <w:p w:rsidR="00842E74" w:rsidRDefault="0027594F">
      <w:pPr>
        <w:spacing w:after="168"/>
        <w:ind w:left="430" w:right="9"/>
      </w:pPr>
      <w:r>
        <w:t>—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842E74" w:rsidRDefault="0027594F">
      <w:pPr>
        <w:spacing w:after="168"/>
        <w:ind w:left="430" w:right="9"/>
      </w:pPr>
      <w:r>
        <w:t>—  использовать словарные статьи учебного пособия для определения лексического значения слова;</w:t>
      </w:r>
    </w:p>
    <w:p w:rsidR="00842E74" w:rsidRDefault="0027594F">
      <w:pPr>
        <w:spacing w:after="168"/>
        <w:ind w:left="430" w:right="9"/>
      </w:pPr>
      <w: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42E74" w:rsidRDefault="0027594F">
      <w:pPr>
        <w:spacing w:after="160"/>
        <w:ind w:left="430" w:right="239"/>
      </w:pPr>
      <w:r>
        <w:t>—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 —  произносить слова с правильным ударением (в рамках изученного);</w:t>
      </w:r>
    </w:p>
    <w:p w:rsidR="00842E74" w:rsidRDefault="0027594F">
      <w:pPr>
        <w:spacing w:after="173"/>
        <w:ind w:left="430" w:right="9"/>
      </w:pPr>
      <w:r>
        <w:t>—  осознавать смыслоразличительную роль ударения на примере омографов;</w:t>
      </w:r>
    </w:p>
    <w:p w:rsidR="00842E74" w:rsidRDefault="0027594F">
      <w:pPr>
        <w:spacing w:after="168"/>
        <w:ind w:left="430" w:right="9"/>
      </w:pPr>
      <w:r>
        <w:t>—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42E74" w:rsidRDefault="0027594F">
      <w:pPr>
        <w:spacing w:after="173"/>
        <w:ind w:left="430" w:right="9"/>
      </w:pPr>
      <w:r>
        <w:t>—  проводить синонимические замены с учётом особенностей текста;</w:t>
      </w:r>
    </w:p>
    <w:p w:rsidR="00842E74" w:rsidRDefault="0027594F">
      <w:pPr>
        <w:spacing w:after="173"/>
        <w:ind w:left="430" w:right="9"/>
      </w:pPr>
      <w:r>
        <w:t>—  пользоваться учебными толковыми словарями для определения лексического значения слова;</w:t>
      </w:r>
    </w:p>
    <w:p w:rsidR="00842E74" w:rsidRDefault="0027594F">
      <w:pPr>
        <w:spacing w:after="168"/>
        <w:ind w:left="430" w:right="9"/>
      </w:pPr>
      <w:r>
        <w:t>—  пользоваться учебными фразеологическими словарями, учебными словарями синонимов и антонимов для уточнения значения слов и выражений;</w:t>
      </w:r>
    </w:p>
    <w:p w:rsidR="00842E74" w:rsidRDefault="0027594F">
      <w:pPr>
        <w:spacing w:after="173"/>
        <w:ind w:left="430" w:right="9"/>
      </w:pPr>
      <w:r>
        <w:t>—  пользоваться орфографическим словарём для определения нормативного написания слов;</w:t>
      </w:r>
    </w:p>
    <w:p w:rsidR="00842E74" w:rsidRDefault="0027594F">
      <w:pPr>
        <w:spacing w:after="173"/>
        <w:ind w:left="430" w:right="9"/>
      </w:pPr>
      <w:r>
        <w:t>—  различать этикетные формы обращения в официальной и неофициальной речевой ситуации;</w:t>
      </w:r>
    </w:p>
    <w:p w:rsidR="00842E74" w:rsidRDefault="0027594F">
      <w:pPr>
        <w:spacing w:after="173"/>
        <w:ind w:left="430" w:right="9"/>
      </w:pPr>
      <w:r>
        <w:t>—  владеть правилами корректного речевого поведения в ходе диалога;</w:t>
      </w:r>
    </w:p>
    <w:p w:rsidR="00842E74" w:rsidRDefault="0027594F">
      <w:pPr>
        <w:spacing w:after="168"/>
        <w:ind w:left="430" w:right="113"/>
      </w:pPr>
      <w:r>
        <w:t>—  использовать коммуникативные приёмы устного общения: убеждение, уговаривание, похвалу, просьбу, извинение, поздравление;</w:t>
      </w:r>
    </w:p>
    <w:p w:rsidR="00842E74" w:rsidRDefault="0027594F">
      <w:pPr>
        <w:spacing w:after="168"/>
        <w:ind w:left="430" w:right="9"/>
      </w:pPr>
      <w:r>
        <w:t>—  использовать в речи языковые средства для свободного выражения мыслей и чувств на родном языке адекватно ситуации общения;</w:t>
      </w:r>
    </w:p>
    <w:p w:rsidR="00842E74" w:rsidRDefault="0027594F">
      <w:pPr>
        <w:spacing w:after="168"/>
        <w:ind w:left="430" w:right="158"/>
      </w:pPr>
      <w:r>
        <w:t>—  владеть различными приёмами слушания научно-познавательных и  художественных текстов  об  истории  языка  и о культуре русского народа;</w:t>
      </w:r>
    </w:p>
    <w:p w:rsidR="00842E74" w:rsidRDefault="0027594F">
      <w:pPr>
        <w:spacing w:after="168"/>
        <w:ind w:left="430" w:right="9"/>
      </w:pPr>
      <w: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842E74" w:rsidRDefault="0027594F">
      <w:pPr>
        <w:spacing w:after="173"/>
        <w:ind w:left="430" w:right="9"/>
      </w:pPr>
      <w:r>
        <w:t>—  строить устные сообщения различных видов: развернутый ответ, ответ-добавление, комментирование ответа или работы одноклассника;</w:t>
      </w:r>
    </w:p>
    <w:p w:rsidR="00842E74" w:rsidRDefault="0027594F">
      <w:pPr>
        <w:spacing w:after="173"/>
        <w:ind w:left="430" w:right="9"/>
      </w:pPr>
      <w:r>
        <w:lastRenderedPageBreak/>
        <w:t>—  создавать тексты-инструкции с опорой на предложенный текст;</w:t>
      </w:r>
    </w:p>
    <w:p w:rsidR="00842E74" w:rsidRDefault="0027594F">
      <w:pPr>
        <w:spacing w:after="257"/>
        <w:ind w:left="430" w:right="9"/>
      </w:pPr>
      <w:r>
        <w:t>—  создавать тексты-повествования о посещении музеев, об участии в народных праздниках.</w:t>
      </w:r>
    </w:p>
    <w:p w:rsidR="00842E74" w:rsidRDefault="0027594F">
      <w:pPr>
        <w:pStyle w:val="1"/>
        <w:ind w:left="-5"/>
      </w:pPr>
      <w:r>
        <w:t>3 КЛАСС</w:t>
      </w:r>
    </w:p>
    <w:p w:rsidR="00842E74" w:rsidRDefault="0027594F">
      <w:pPr>
        <w:spacing w:after="113"/>
        <w:ind w:left="190" w:right="9"/>
      </w:pPr>
      <w:r>
        <w:t xml:space="preserve">К концу обучения </w:t>
      </w:r>
      <w:r>
        <w:rPr>
          <w:b/>
        </w:rPr>
        <w:t>в 3 классе</w:t>
      </w:r>
      <w:r>
        <w:t xml:space="preserve"> обучающийся научится:</w:t>
      </w:r>
    </w:p>
    <w:p w:rsidR="00842E74" w:rsidRDefault="0027594F">
      <w:pPr>
        <w:spacing w:after="173"/>
        <w:ind w:left="430" w:right="9"/>
      </w:pPr>
      <w:r>
        <w:t>—  осознавать национальное своеобразие, богатство, выразительность русского языка;</w:t>
      </w:r>
    </w:p>
    <w:p w:rsidR="00842E74" w:rsidRDefault="0027594F">
      <w:pPr>
        <w:spacing w:after="168"/>
        <w:ind w:left="430" w:right="9"/>
      </w:pPr>
      <w:r>
        <w:t>—  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842E74" w:rsidRDefault="0027594F">
      <w:pPr>
        <w:spacing w:after="168"/>
        <w:ind w:left="430" w:right="9"/>
      </w:pPr>
      <w:r>
        <w:t>—  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842E74" w:rsidRDefault="0027594F">
      <w:pPr>
        <w:spacing w:after="168"/>
        <w:ind w:left="430" w:right="9"/>
      </w:pPr>
      <w:r>
        <w:t>—  использовать словарные статьи учебного пособия для определения лексического значения слова;</w:t>
      </w:r>
    </w:p>
    <w:p w:rsidR="00842E74" w:rsidRDefault="0027594F">
      <w:pPr>
        <w:spacing w:after="168"/>
        <w:ind w:left="430" w:right="9"/>
      </w:pPr>
      <w: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42E74" w:rsidRDefault="0027594F">
      <w:pPr>
        <w:spacing w:after="168"/>
        <w:ind w:left="430" w:right="9"/>
      </w:pPr>
      <w:r>
        <w:t>—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42E74" w:rsidRDefault="0027594F">
      <w:pPr>
        <w:spacing w:after="168"/>
        <w:ind w:left="430" w:right="9"/>
      </w:pPr>
      <w:r>
        <w:t>—  соблюдать на письме и в устной речи нормы современного русского литературного языка (в рамках изученного);</w:t>
      </w:r>
    </w:p>
    <w:p w:rsidR="00842E74" w:rsidRDefault="0027594F">
      <w:pPr>
        <w:spacing w:after="173"/>
        <w:ind w:left="430" w:right="9"/>
      </w:pPr>
      <w:r>
        <w:t>—  произносить слова с правильным ударением (в рамках изученного);</w:t>
      </w:r>
    </w:p>
    <w:p w:rsidR="00842E74" w:rsidRDefault="0027594F">
      <w:pPr>
        <w:spacing w:after="168"/>
        <w:ind w:left="430" w:right="9"/>
      </w:pPr>
      <w:r>
        <w:t>—  использовать учебный орфоэпический словарь для определения нормативного произношения слова, вариантов произношения;</w:t>
      </w:r>
    </w:p>
    <w:p w:rsidR="00842E74" w:rsidRDefault="0027594F">
      <w:pPr>
        <w:spacing w:after="168"/>
        <w:ind w:left="430" w:right="9"/>
      </w:pPr>
      <w: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42E74" w:rsidRDefault="0027594F">
      <w:pPr>
        <w:spacing w:after="173"/>
        <w:ind w:left="430" w:right="9"/>
      </w:pPr>
      <w:r>
        <w:t>—  проводить синонимические замены с учётом особенностей текста;</w:t>
      </w:r>
    </w:p>
    <w:p w:rsidR="00842E74" w:rsidRDefault="0027594F">
      <w:pPr>
        <w:spacing w:after="173"/>
        <w:ind w:left="430" w:right="9"/>
      </w:pPr>
      <w:r>
        <w:t>—  правильно употреблять отдельные формы множественного числа имён существительных;</w:t>
      </w:r>
    </w:p>
    <w:p w:rsidR="00842E74" w:rsidRDefault="0027594F">
      <w:pPr>
        <w:spacing w:after="168"/>
        <w:ind w:left="430" w:right="9"/>
      </w:pPr>
      <w:r>
        <w:t>—  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842E74" w:rsidRDefault="0027594F">
      <w:pPr>
        <w:spacing w:after="173"/>
        <w:ind w:left="430" w:right="9"/>
      </w:pPr>
      <w:r>
        <w:t>—  пользоваться учебными толковыми словарями для определения лексического значения слова;</w:t>
      </w:r>
    </w:p>
    <w:p w:rsidR="00842E74" w:rsidRDefault="0027594F">
      <w:pPr>
        <w:spacing w:after="173"/>
        <w:ind w:left="430" w:right="9"/>
      </w:pPr>
      <w:r>
        <w:t>—  пользоваться орфографическим словарём для определения нормативного написания слов;</w:t>
      </w:r>
    </w:p>
    <w:p w:rsidR="00842E74" w:rsidRDefault="0027594F">
      <w:pPr>
        <w:spacing w:after="173"/>
        <w:ind w:left="430" w:right="9"/>
      </w:pPr>
      <w:r>
        <w:t>—  различать этикетные формы обращения в официальной и неофициальной речевой ситуации;</w:t>
      </w:r>
    </w:p>
    <w:p w:rsidR="00842E74" w:rsidRDefault="0027594F">
      <w:pPr>
        <w:ind w:left="430" w:right="9"/>
      </w:pPr>
      <w:r>
        <w:t>—  владеть правилами корректного речевого поведения в ходе диалога;</w:t>
      </w:r>
    </w:p>
    <w:p w:rsidR="00842E74" w:rsidRDefault="0027594F">
      <w:pPr>
        <w:spacing w:after="168"/>
        <w:ind w:left="430" w:right="113"/>
      </w:pPr>
      <w:r>
        <w:lastRenderedPageBreak/>
        <w:t>—  использовать коммуникативные приёмы устного общения: убеждение, уговаривание, похвалу, просьбу, извинение, поздравление;</w:t>
      </w:r>
    </w:p>
    <w:p w:rsidR="00842E74" w:rsidRDefault="0027594F">
      <w:pPr>
        <w:spacing w:after="173"/>
        <w:ind w:left="430" w:right="9"/>
      </w:pPr>
      <w:r>
        <w:t>—  выражать мысли и чувства на родном языке в соответствии с ситуацией общения;</w:t>
      </w:r>
    </w:p>
    <w:p w:rsidR="00842E74" w:rsidRDefault="0027594F">
      <w:pPr>
        <w:spacing w:after="168"/>
        <w:ind w:left="430" w:right="158"/>
      </w:pPr>
      <w:r>
        <w:t>—  владеть различными приёмами слушания научно-познавательных и  художественных текстов  об  истории  языка  и о культуре русского народа;</w:t>
      </w:r>
    </w:p>
    <w:p w:rsidR="00842E74" w:rsidRDefault="0027594F">
      <w:pPr>
        <w:spacing w:after="168"/>
        <w:ind w:left="430" w:right="9"/>
      </w:pPr>
      <w: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842E74" w:rsidRDefault="0027594F">
      <w:pPr>
        <w:spacing w:after="168"/>
        <w:ind w:left="430" w:right="9"/>
      </w:pPr>
      <w:r>
        <w:t>—  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особенностей текстов;</w:t>
      </w:r>
    </w:p>
    <w:p w:rsidR="00842E74" w:rsidRDefault="0027594F">
      <w:pPr>
        <w:spacing w:after="173"/>
        <w:ind w:left="430" w:right="9"/>
      </w:pPr>
      <w:r>
        <w:t>—  выявлять и исправлять речевые ошибки в устной речи;</w:t>
      </w:r>
    </w:p>
    <w:p w:rsidR="00842E74" w:rsidRDefault="0027594F">
      <w:pPr>
        <w:spacing w:after="168"/>
        <w:ind w:left="430" w:right="9"/>
      </w:pPr>
      <w:r>
        <w:t>—  создавать тексты-повествования об участии в мастер-классах, связанных с народными промыслами;</w:t>
      </w:r>
    </w:p>
    <w:p w:rsidR="00842E74" w:rsidRDefault="0027594F">
      <w:pPr>
        <w:spacing w:after="173"/>
        <w:ind w:left="430" w:right="9"/>
      </w:pPr>
      <w:r>
        <w:t>—  создавать тексты-рассуждения с использованием различных способов аргументации;</w:t>
      </w:r>
    </w:p>
    <w:p w:rsidR="00842E74" w:rsidRDefault="0027594F">
      <w:pPr>
        <w:spacing w:after="168"/>
        <w:ind w:left="430" w:right="9"/>
      </w:pPr>
      <w:r>
        <w:t>—  оценивать устные и письменные речевые высказывания с точки зрения точного, уместного и выразительного словоупотребления;</w:t>
      </w:r>
    </w:p>
    <w:p w:rsidR="00842E74" w:rsidRDefault="0027594F">
      <w:pPr>
        <w:spacing w:after="252"/>
        <w:ind w:left="430" w:right="9"/>
      </w:pPr>
      <w:r>
        <w:t>—  редактировать письменный текст с целью исправления речевых ошибок или с целью более точной передачи смысла.</w:t>
      </w:r>
    </w:p>
    <w:p w:rsidR="00842E74" w:rsidRDefault="0027594F">
      <w:pPr>
        <w:pStyle w:val="1"/>
        <w:ind w:left="-5"/>
      </w:pPr>
      <w:r>
        <w:t>4 КЛАСС</w:t>
      </w:r>
    </w:p>
    <w:p w:rsidR="00842E74" w:rsidRDefault="0027594F">
      <w:pPr>
        <w:spacing w:after="113"/>
        <w:ind w:left="190" w:right="9"/>
      </w:pPr>
      <w:r>
        <w:t xml:space="preserve">К концу обучения </w:t>
      </w:r>
      <w:r>
        <w:rPr>
          <w:b/>
        </w:rPr>
        <w:t>в 4 классе</w:t>
      </w:r>
      <w:r>
        <w:t xml:space="preserve"> обучающийся научится:</w:t>
      </w:r>
    </w:p>
    <w:p w:rsidR="00842E74" w:rsidRDefault="0027594F">
      <w:pPr>
        <w:spacing w:after="168"/>
        <w:ind w:left="430" w:right="9"/>
      </w:pPr>
      <w:r>
        <w:t>—  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842E74" w:rsidRDefault="0027594F">
      <w:pPr>
        <w:spacing w:after="168"/>
        <w:ind w:left="430" w:right="9"/>
      </w:pPr>
      <w:r>
        <w:t>—  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w:t>
      </w:r>
    </w:p>
    <w:p w:rsidR="00842E74" w:rsidRDefault="0027594F">
      <w:pPr>
        <w:spacing w:after="173"/>
        <w:ind w:left="430" w:right="9"/>
      </w:pPr>
      <w:r>
        <w:t>—  осознавать уместность употребления эпитетов и сравнений в речи;</w:t>
      </w:r>
    </w:p>
    <w:p w:rsidR="00842E74" w:rsidRDefault="0027594F">
      <w:pPr>
        <w:spacing w:after="168"/>
        <w:ind w:left="430" w:right="9"/>
      </w:pPr>
      <w:r>
        <w:t>—  использовать словарные статьи учебного пособия для определения лексического значения слова;</w:t>
      </w:r>
    </w:p>
    <w:p w:rsidR="00842E74" w:rsidRDefault="0027594F">
      <w:pPr>
        <w:spacing w:after="168"/>
        <w:ind w:left="430" w:right="9"/>
      </w:pPr>
      <w: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42E74" w:rsidRDefault="0027594F">
      <w:pPr>
        <w:spacing w:after="168"/>
        <w:ind w:left="430" w:right="9"/>
      </w:pPr>
      <w:r>
        <w:t>—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42E74" w:rsidRDefault="0027594F">
      <w:pPr>
        <w:ind w:left="430" w:right="9"/>
      </w:pPr>
      <w:r>
        <w:t>—  соотносить собственную и чужую речь с нормами современного русского литературного языка (в рамках изученного);</w:t>
      </w:r>
    </w:p>
    <w:p w:rsidR="00842E74" w:rsidRDefault="0027594F">
      <w:pPr>
        <w:spacing w:after="168"/>
        <w:ind w:left="430" w:right="9"/>
      </w:pPr>
      <w:r>
        <w:lastRenderedPageBreak/>
        <w:t>—  соблюдать на письме и в устной речи нормы современного русского литературного языка (в рамках изученного);</w:t>
      </w:r>
    </w:p>
    <w:p w:rsidR="00842E74" w:rsidRDefault="0027594F">
      <w:pPr>
        <w:spacing w:after="173"/>
        <w:ind w:left="430" w:right="9"/>
      </w:pPr>
      <w:r>
        <w:t>—  произносить слова с правильным ударением (в рамках изученного);</w:t>
      </w:r>
    </w:p>
    <w:p w:rsidR="00842E74" w:rsidRDefault="0027594F">
      <w:pPr>
        <w:spacing w:after="168"/>
        <w:ind w:left="430" w:right="9"/>
      </w:pPr>
      <w: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42E74" w:rsidRDefault="0027594F">
      <w:pPr>
        <w:spacing w:after="173"/>
        <w:ind w:left="430" w:right="9"/>
      </w:pPr>
      <w:r>
        <w:t>—  проводить синонимические замены с учётом особенностей текста;</w:t>
      </w:r>
    </w:p>
    <w:p w:rsidR="00842E74" w:rsidRDefault="0027594F">
      <w:pPr>
        <w:spacing w:after="168"/>
        <w:ind w:left="430" w:right="9"/>
      </w:pPr>
      <w:r>
        <w:t>—  заменять синонимическими конструкциями отдельные глаголы, у которых нет формы 1-го лица единственного числа настоящего и будущего времени;</w:t>
      </w:r>
    </w:p>
    <w:p w:rsidR="00842E74" w:rsidRDefault="0027594F">
      <w:pPr>
        <w:spacing w:after="168"/>
        <w:ind w:left="430" w:right="9"/>
      </w:pPr>
      <w:r>
        <w:t>—  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842E74" w:rsidRDefault="0027594F">
      <w:pPr>
        <w:spacing w:after="173"/>
        <w:ind w:left="430" w:right="9"/>
      </w:pPr>
      <w:r>
        <w:t>—  редактировать письменный текст с целью исправления грамматических ошибок;</w:t>
      </w:r>
    </w:p>
    <w:p w:rsidR="00842E74" w:rsidRDefault="0027594F">
      <w:pPr>
        <w:spacing w:after="168"/>
        <w:ind w:left="430" w:right="9"/>
      </w:pPr>
      <w:r>
        <w:t>—  соблюдать изученные орфографические и пунктуационные нормы при записи собственного текста (в рамках изученного);</w:t>
      </w:r>
    </w:p>
    <w:p w:rsidR="00842E74" w:rsidRDefault="0027594F">
      <w:pPr>
        <w:spacing w:after="168"/>
        <w:ind w:left="430" w:right="9"/>
      </w:pPr>
      <w:r>
        <w:t>—  пользоваться учебными толковыми словарями для определения лексического значения слова, для уточнения нормы формообразования;</w:t>
      </w:r>
    </w:p>
    <w:p w:rsidR="00842E74" w:rsidRDefault="0027594F">
      <w:pPr>
        <w:spacing w:after="173"/>
        <w:ind w:left="430" w:right="9"/>
      </w:pPr>
      <w:r>
        <w:t>—  пользоваться орфографическим словарём для определения нормативного написания слов;</w:t>
      </w:r>
    </w:p>
    <w:p w:rsidR="00842E74" w:rsidRDefault="0027594F">
      <w:pPr>
        <w:spacing w:after="173"/>
        <w:ind w:left="430" w:right="9"/>
      </w:pPr>
      <w:r>
        <w:t>—  пользоваться учебным этимологическим словарём для уточнения происхождения слова;</w:t>
      </w:r>
    </w:p>
    <w:p w:rsidR="00842E74" w:rsidRDefault="0027594F">
      <w:pPr>
        <w:spacing w:after="173"/>
        <w:ind w:left="430" w:right="9"/>
      </w:pPr>
      <w:r>
        <w:t>—  различать этикетные формы обращения в официальной и неофициальной речевой ситуации;</w:t>
      </w:r>
    </w:p>
    <w:p w:rsidR="00842E74" w:rsidRDefault="0027594F">
      <w:pPr>
        <w:spacing w:after="173"/>
        <w:ind w:left="430" w:right="9"/>
      </w:pPr>
      <w:r>
        <w:t>—  владеть правилами корректного речевого поведения в ходе диалога;</w:t>
      </w:r>
    </w:p>
    <w:p w:rsidR="00842E74" w:rsidRDefault="0027594F">
      <w:pPr>
        <w:spacing w:after="168"/>
        <w:ind w:left="430" w:right="113"/>
      </w:pPr>
      <w:r>
        <w:t>—  использовать коммуникативные приёмы устного общения: убеждение, уговаривание, похвалу, просьбу, извинение, поздравление;</w:t>
      </w:r>
    </w:p>
    <w:p w:rsidR="00842E74" w:rsidRDefault="0027594F">
      <w:pPr>
        <w:spacing w:after="173"/>
        <w:ind w:left="430" w:right="9"/>
      </w:pPr>
      <w:r>
        <w:t>—  выражать мысли и чувства на родном языке в соответствии с ситуацией общения;</w:t>
      </w:r>
    </w:p>
    <w:p w:rsidR="00842E74" w:rsidRDefault="0027594F">
      <w:pPr>
        <w:spacing w:after="168"/>
        <w:ind w:left="430" w:right="9"/>
      </w:pPr>
      <w:r>
        <w:t>—  строить устные сообщения различных видов: развернутый ответ, ответ-добавление, комментирование ответа или работы одноклассника, мини-доклад;</w:t>
      </w:r>
    </w:p>
    <w:p w:rsidR="00842E74" w:rsidRDefault="0027594F">
      <w:pPr>
        <w:spacing w:after="168"/>
        <w:ind w:left="430" w:right="158"/>
      </w:pPr>
      <w:r>
        <w:t>—  владеть различными приёмами слушания научно-познавательных и  художественных текстов  об  истории  языка  и о культуре русского народа;</w:t>
      </w:r>
    </w:p>
    <w:p w:rsidR="00842E74" w:rsidRDefault="0027594F">
      <w:pPr>
        <w:spacing w:after="168"/>
        <w:ind w:left="430" w:right="9"/>
      </w:pPr>
      <w:r>
        <w:t>—  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842E74" w:rsidRDefault="0027594F">
      <w:pPr>
        <w:spacing w:after="168"/>
        <w:ind w:left="430" w:right="9"/>
      </w:pPr>
      <w: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842E74" w:rsidRDefault="0027594F">
      <w:pPr>
        <w:spacing w:after="168"/>
        <w:ind w:left="430" w:right="9"/>
      </w:pPr>
      <w:r>
        <w:t xml:space="preserve">—  соотносить части прочитанного или прослушанного текста: устанавливать </w:t>
      </w:r>
      <w:proofErr w:type="spellStart"/>
      <w:r>
        <w:t>причинноследственные</w:t>
      </w:r>
      <w:proofErr w:type="spellEnd"/>
      <w:r>
        <w:t xml:space="preserve"> отношения этих частей, логические связи между абзацами текста;</w:t>
      </w:r>
    </w:p>
    <w:p w:rsidR="00842E74" w:rsidRDefault="0027594F">
      <w:pPr>
        <w:spacing w:after="173"/>
        <w:ind w:left="430" w:right="9"/>
      </w:pPr>
      <w:r>
        <w:t>—  составлять план текста, не разделённого на абзацы;</w:t>
      </w:r>
    </w:p>
    <w:p w:rsidR="00842E74" w:rsidRDefault="0027594F">
      <w:pPr>
        <w:ind w:left="430" w:right="9"/>
      </w:pPr>
      <w:r>
        <w:t>—  приводить объяснения заголовка текста;</w:t>
      </w:r>
    </w:p>
    <w:p w:rsidR="00842E74" w:rsidRDefault="0027594F">
      <w:pPr>
        <w:spacing w:after="173"/>
        <w:ind w:left="430" w:right="9"/>
      </w:pPr>
      <w:r>
        <w:lastRenderedPageBreak/>
        <w:t>—  владеть приёмами работы с примечаниями к тексту;</w:t>
      </w:r>
    </w:p>
    <w:p w:rsidR="00842E74" w:rsidRDefault="0027594F">
      <w:pPr>
        <w:spacing w:after="168"/>
        <w:ind w:left="430" w:right="9"/>
      </w:pPr>
      <w:r>
        <w:t>—  владеть умениями информационной переработки прослушанного или прочитанного текста: пересказывать текст с изменением лица;</w:t>
      </w:r>
    </w:p>
    <w:p w:rsidR="00842E74" w:rsidRDefault="0027594F">
      <w:pPr>
        <w:spacing w:after="168"/>
        <w:ind w:left="430" w:right="9"/>
      </w:pPr>
      <w:r>
        <w:t>—  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842E74" w:rsidRDefault="0027594F">
      <w:pPr>
        <w:spacing w:after="168"/>
        <w:ind w:left="430" w:right="9"/>
      </w:pPr>
      <w:r>
        <w:t>—  создавать текст как результат собственного мини-исследования; оформлять сообщение в письменной форме и представлять его в устной форме;</w:t>
      </w:r>
    </w:p>
    <w:p w:rsidR="00842E74" w:rsidRDefault="0027594F">
      <w:pPr>
        <w:spacing w:after="168"/>
        <w:ind w:left="430" w:right="9"/>
      </w:pPr>
      <w:r>
        <w:t>—  оценивать устные и письменные речевые высказывания с точки зрения точного, уместного и выразительного словоупотребления;</w:t>
      </w:r>
    </w:p>
    <w:p w:rsidR="00842E74" w:rsidRDefault="0027594F">
      <w:pPr>
        <w:spacing w:after="168"/>
        <w:ind w:left="430" w:right="9"/>
      </w:pPr>
      <w:r>
        <w:t>—  редактировать предлагаемый письменный текст с целью исправления речевых ошибок или с целью более точной передачи смысла;</w:t>
      </w:r>
    </w:p>
    <w:p w:rsidR="00842E74" w:rsidRDefault="0027594F">
      <w:pPr>
        <w:ind w:left="430" w:right="9"/>
      </w:pPr>
      <w:r>
        <w:t>—  редактировать собственные тексты с целью совершенствования их содержания и формы; сопоставлять первоначальный и отредактированный тексты.</w:t>
      </w:r>
    </w:p>
    <w:p w:rsidR="00842E74" w:rsidRDefault="00842E74">
      <w:pPr>
        <w:sectPr w:rsidR="00842E74">
          <w:pgSz w:w="11900" w:h="16840"/>
          <w:pgMar w:top="620" w:right="670" w:bottom="626" w:left="666" w:header="720" w:footer="720" w:gutter="0"/>
          <w:cols w:space="720"/>
        </w:sectPr>
      </w:pPr>
    </w:p>
    <w:p w:rsidR="00842E74" w:rsidRDefault="0027594F">
      <w:pPr>
        <w:spacing w:after="54" w:line="259" w:lineRule="auto"/>
        <w:ind w:left="-774" w:firstLine="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page">
                  <wp:posOffset>422945</wp:posOffset>
                </wp:positionH>
                <wp:positionV relativeFrom="page">
                  <wp:posOffset>529686</wp:posOffset>
                </wp:positionV>
                <wp:extent cx="9850686" cy="7624"/>
                <wp:effectExtent l="0" t="0" r="0" b="0"/>
                <wp:wrapTopAndBottom/>
                <wp:docPr id="64929" name="Group 64929"/>
                <wp:cNvGraphicFramePr/>
                <a:graphic xmlns:a="http://schemas.openxmlformats.org/drawingml/2006/main">
                  <a:graphicData uri="http://schemas.microsoft.com/office/word/2010/wordprocessingGroup">
                    <wpg:wgp>
                      <wpg:cNvGrpSpPr/>
                      <wpg:grpSpPr>
                        <a:xfrm>
                          <a:off x="0" y="0"/>
                          <a:ext cx="9850686" cy="7624"/>
                          <a:chOff x="0" y="0"/>
                          <a:chExt cx="9850686" cy="7624"/>
                        </a:xfrm>
                      </wpg:grpSpPr>
                      <wps:wsp>
                        <wps:cNvPr id="88002" name="Shape 88002"/>
                        <wps:cNvSpPr/>
                        <wps:spPr>
                          <a:xfrm>
                            <a:off x="0" y="0"/>
                            <a:ext cx="9850686" cy="9144"/>
                          </a:xfrm>
                          <a:custGeom>
                            <a:avLst/>
                            <a:gdLst/>
                            <a:ahLst/>
                            <a:cxnLst/>
                            <a:rect l="0" t="0" r="0" b="0"/>
                            <a:pathLst>
                              <a:path w="9850686" h="9144">
                                <a:moveTo>
                                  <a:pt x="0" y="0"/>
                                </a:moveTo>
                                <a:lnTo>
                                  <a:pt x="9850686" y="0"/>
                                </a:lnTo>
                                <a:lnTo>
                                  <a:pt x="98506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4929" style="width:775.645pt;height:0.600346pt;position:absolute;mso-position-horizontal-relative:page;mso-position-horizontal:absolute;margin-left:33.3028pt;mso-position-vertical-relative:page;margin-top:41.7075pt;" coordsize="98506,76">
                <v:shape id="Shape 88003" style="position:absolute;width:98506;height:91;left:0;top:0;" coordsize="9850686,9144" path="m0,0l9850686,0l9850686,9144l0,9144l0,0">
                  <v:stroke weight="0pt" endcap="flat" joinstyle="miter" miterlimit="10" on="false" color="#000000" opacity="0"/>
                  <v:fill on="true" color="#000000"/>
                </v:shape>
                <w10:wrap type="topAndBottom"/>
              </v:group>
            </w:pict>
          </mc:Fallback>
        </mc:AlternateContent>
      </w:r>
      <w:r>
        <w:rPr>
          <w:b/>
          <w:sz w:val="19"/>
        </w:rPr>
        <w:t xml:space="preserve">ТЕМАТИЧЕСКОЕ ПЛАНИРОВАНИЕ </w:t>
      </w:r>
    </w:p>
    <w:p w:rsidR="00842E74" w:rsidRDefault="0027594F">
      <w:pPr>
        <w:numPr>
          <w:ilvl w:val="0"/>
          <w:numId w:val="2"/>
        </w:numPr>
        <w:spacing w:before="226" w:after="0" w:line="259" w:lineRule="auto"/>
        <w:ind w:hanging="135"/>
      </w:pPr>
      <w:r>
        <w:rPr>
          <w:b/>
          <w:sz w:val="18"/>
        </w:rPr>
        <w:t>КЛАСС</w:t>
      </w:r>
    </w:p>
    <w:tbl>
      <w:tblPr>
        <w:tblStyle w:val="TableGrid"/>
        <w:tblW w:w="15501" w:type="dxa"/>
        <w:tblInd w:w="-768" w:type="dxa"/>
        <w:tblCellMar>
          <w:top w:w="114" w:type="dxa"/>
          <w:left w:w="78" w:type="dxa"/>
          <w:right w:w="77" w:type="dxa"/>
        </w:tblCellMar>
        <w:tblLook w:val="04A0" w:firstRow="1" w:lastRow="0" w:firstColumn="1" w:lastColumn="0" w:noHBand="0" w:noVBand="1"/>
      </w:tblPr>
      <w:tblGrid>
        <w:gridCol w:w="396"/>
        <w:gridCol w:w="8005"/>
        <w:gridCol w:w="537"/>
        <w:gridCol w:w="1130"/>
        <w:gridCol w:w="1167"/>
        <w:gridCol w:w="4266"/>
      </w:tblGrid>
      <w:tr w:rsidR="00842E74">
        <w:trPr>
          <w:trHeight w:val="348"/>
        </w:trPr>
        <w:tc>
          <w:tcPr>
            <w:tcW w:w="396"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w:t>
            </w:r>
          </w:p>
          <w:p w:rsidR="00842E74" w:rsidRDefault="0027594F">
            <w:pPr>
              <w:spacing w:after="0" w:line="259" w:lineRule="auto"/>
              <w:ind w:left="0" w:firstLine="0"/>
            </w:pPr>
            <w:r>
              <w:rPr>
                <w:b/>
                <w:sz w:val="16"/>
              </w:rPr>
              <w:t>п/п</w:t>
            </w:r>
          </w:p>
        </w:tc>
        <w:tc>
          <w:tcPr>
            <w:tcW w:w="8165"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Наименование разделов и тем программы</w:t>
            </w:r>
          </w:p>
        </w:tc>
        <w:tc>
          <w:tcPr>
            <w:tcW w:w="1633"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Количество часов</w:t>
            </w:r>
          </w:p>
        </w:tc>
        <w:tc>
          <w:tcPr>
            <w:tcW w:w="1141"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c>
          <w:tcPr>
            <w:tcW w:w="4166"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Электронные (цифровые) образовательные ресурсы</w:t>
            </w:r>
          </w:p>
        </w:tc>
      </w:tr>
      <w:tr w:rsidR="00842E74">
        <w:trPr>
          <w:trHeight w:val="540"/>
        </w:trPr>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всего</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контрольные работы</w:t>
            </w:r>
          </w:p>
        </w:tc>
        <w:tc>
          <w:tcPr>
            <w:tcW w:w="114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практические работы</w:t>
            </w:r>
          </w:p>
        </w:tc>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8561"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 xml:space="preserve">Раздел 1. Секреты речи и текста </w:t>
            </w:r>
          </w:p>
        </w:tc>
        <w:tc>
          <w:tcPr>
            <w:tcW w:w="1633" w:type="dxa"/>
            <w:gridSpan w:val="2"/>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416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1.1.</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Общение. Устная и письменная речь.</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http://rus.1september.ru/article.php?ID=200104402 http://www.prosv.ru/ebooks/Klimanova_Rus_Metod/index.html http://www.prosv.ru</w:t>
            </w: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1.2.</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Стандартные обороты речи для участия в диалоге: Как приветствовать взрослого и сверстника? Как вежливо попросить? Как похвалить товарища? Как правильно отблагодарить? Этикетные формы обращения в официальной и неофициальной речевой ситуации.</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http://www.prosv.ru/ebooks/Klimanova_Rus_Metod/index.html http://www.prosv.ru</w:t>
            </w: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1.3.</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Правила корректного речевого поведения в ходе диалога; использование в речи языковых средств для свободного выражения мыслей и чувств адекватно ситуации общения. Секреты диалога: учимся разговаривать друг с другом и со взрослыми.</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http://www.prosv.ru/ebooks/Klimanova_Rus_Metod/index.html http://www.prosv.ru</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1.4.</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Имена в малых жанрах фольклора</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http://www.prosv.ru/ebooks/Klimanova_Rus_Metod/index.html http://www.prosv.ru</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1.5.</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Цели и виды вопросов: вопрос-уточнение, вопрос как запрос на новое содержание.</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http://www.prosv.ru/ebooks/Klimanova_Rus_Metod/index.html http://www.prosv.ru</w:t>
            </w:r>
          </w:p>
        </w:tc>
      </w:tr>
      <w:tr w:rsidR="00842E74">
        <w:trPr>
          <w:trHeight w:val="348"/>
        </w:trPr>
        <w:tc>
          <w:tcPr>
            <w:tcW w:w="8561"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8</w:t>
            </w:r>
          </w:p>
        </w:tc>
        <w:tc>
          <w:tcPr>
            <w:tcW w:w="1105"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416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8561"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Раздел 2. Язык в действии</w:t>
            </w:r>
          </w:p>
        </w:tc>
        <w:tc>
          <w:tcPr>
            <w:tcW w:w="1633" w:type="dxa"/>
            <w:gridSpan w:val="2"/>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416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2.1.</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 xml:space="preserve">Роль логического </w:t>
            </w:r>
            <w:proofErr w:type="spellStart"/>
            <w:r>
              <w:rPr>
                <w:sz w:val="16"/>
              </w:rPr>
              <w:t>уадрения</w:t>
            </w:r>
            <w:proofErr w:type="spellEnd"/>
            <w:r>
              <w:rPr>
                <w:sz w:val="16"/>
              </w:rPr>
              <w:t>.</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http://window.edu.ru/resource/471/59471 http://window.edu.ru/resource/861/26861</w:t>
            </w:r>
          </w:p>
        </w:tc>
      </w:tr>
      <w:tr w:rsidR="00842E74">
        <w:trPr>
          <w:trHeight w:val="348"/>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2.2.</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Звукопись в стихотворном художественном тексте.</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http://www.prosv.ru</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2.3.</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Как нельзя произносить слова: пропедевтическая работа по предупреждению ошибок в произношении слов. Смыслоразличительная роль ударения.</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http://window.edu.ru/resource/861/26861 http://slovari.ru/default.aspx?p=240</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2.4.</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Наблюдение за сочетаемостью слов: пропедевтическая работа по предупреждению ошибок в сочетаемости слов.</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right="1226" w:firstLine="0"/>
            </w:pPr>
            <w:r>
              <w:rPr>
                <w:sz w:val="16"/>
              </w:rPr>
              <w:t>http://wordsland.ru/ http://www.rusword.org/</w:t>
            </w:r>
          </w:p>
        </w:tc>
      </w:tr>
      <w:tr w:rsidR="00842E74">
        <w:trPr>
          <w:trHeight w:val="348"/>
        </w:trPr>
        <w:tc>
          <w:tcPr>
            <w:tcW w:w="8561"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lastRenderedPageBreak/>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10</w:t>
            </w:r>
          </w:p>
        </w:tc>
        <w:tc>
          <w:tcPr>
            <w:tcW w:w="1105"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vAlign w:val="bottom"/>
          </w:tcPr>
          <w:p w:rsidR="00842E74" w:rsidRDefault="00842E74">
            <w:pPr>
              <w:spacing w:after="160" w:line="259" w:lineRule="auto"/>
              <w:ind w:left="0" w:firstLine="0"/>
            </w:pPr>
          </w:p>
        </w:tc>
        <w:tc>
          <w:tcPr>
            <w:tcW w:w="416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432"/>
        </w:trPr>
        <w:tc>
          <w:tcPr>
            <w:tcW w:w="8561" w:type="dxa"/>
            <w:gridSpan w:val="2"/>
            <w:tcBorders>
              <w:top w:val="single" w:sz="5" w:space="0" w:color="000000"/>
              <w:left w:val="single" w:sz="5" w:space="0" w:color="000000"/>
              <w:bottom w:val="single" w:sz="5" w:space="0" w:color="000000"/>
              <w:right w:val="nil"/>
            </w:tcBorders>
            <w:vAlign w:val="center"/>
          </w:tcPr>
          <w:p w:rsidR="00842E74" w:rsidRDefault="0027594F">
            <w:pPr>
              <w:spacing w:after="0" w:line="259" w:lineRule="auto"/>
              <w:ind w:left="0" w:firstLine="0"/>
            </w:pPr>
            <w:r>
              <w:rPr>
                <w:b/>
                <w:sz w:val="16"/>
              </w:rPr>
              <w:t>Раздел 3. Русский язык: прошлое и настоящее</w:t>
            </w:r>
          </w:p>
        </w:tc>
        <w:tc>
          <w:tcPr>
            <w:tcW w:w="1633" w:type="dxa"/>
            <w:gridSpan w:val="2"/>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416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1117"/>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3.1.</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 xml:space="preserve">Сведения об истории русской письменности: как появились буквы современного русского алфавита. Особенности оформления книг в Древней Руси: оформление красной строки и заставок. Значение устаревших слов данной тематики. Русские пословицы и поговорки, связанные с письменностью. Различные приёмы слушания научно-познавательных и художественных текстов об истории языка и культуре русского народа. Различные приёмы слушания </w:t>
            </w:r>
            <w:proofErr w:type="spellStart"/>
            <w:r>
              <w:rPr>
                <w:sz w:val="16"/>
              </w:rPr>
              <w:t>научнопознавательных</w:t>
            </w:r>
            <w:proofErr w:type="spellEnd"/>
            <w:r>
              <w:rPr>
                <w:sz w:val="16"/>
              </w:rPr>
              <w:t xml:space="preserve"> и художественных текстов об истории языка и культуре русского народа.</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http://historik.ru/books/item/f00/s00/z0000042/</w:t>
            </w:r>
          </w:p>
        </w:tc>
      </w:tr>
      <w:tr w:rsidR="00842E74">
        <w:trPr>
          <w:trHeight w:val="1117"/>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3.2.</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Лексические единицы с национально-культурной семантикой, обозначающие предметы традиционного русского быта:</w:t>
            </w:r>
          </w:p>
          <w:p w:rsidR="00842E74" w:rsidRDefault="0027594F">
            <w:pPr>
              <w:spacing w:after="0" w:line="259" w:lineRule="auto"/>
              <w:ind w:left="0" w:firstLine="0"/>
            </w:pPr>
            <w:r>
              <w:rPr>
                <w:sz w:val="16"/>
              </w:rPr>
              <w:t>дом в старину: что как называлось (изба, терем, хоромы, горница, светлица, светец, лучина и т.д.). Значение устаревших слов указанной тематики. Русские пословицы и поговорки, связанные с жилищем. Различные приемы слушания научно-познавательных и художественных текстов об истории языка и культуре русского народа. Различные приемы научно-познавательных и художественных текстов об истории языка и культуре русского народа.</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http://www.telegraf.ru/misc/day/dis.htm http://dob.1september.ru/2001/09/11.htm http://www.wtr.ru/aphorism/prov1.htm</w:t>
            </w:r>
          </w:p>
        </w:tc>
      </w:tr>
      <w:tr w:rsidR="00842E74">
        <w:trPr>
          <w:trHeight w:val="925"/>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3.3.</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 xml:space="preserve">Лексические единицы с национально-культурной семантикой, обозначающие предметы традиционного русского быта: как называлось то, во что одевались в старину (кафтан, кушак, рубаха, сарафан, лапти и т.д.). Значение устаревших слов указанной тематики. Русские пословицы и поговорки, связанные с одеждой. Различные приемы слушания </w:t>
            </w:r>
            <w:proofErr w:type="spellStart"/>
            <w:r>
              <w:rPr>
                <w:sz w:val="16"/>
              </w:rPr>
              <w:t>научнопознавательных</w:t>
            </w:r>
            <w:proofErr w:type="spellEnd"/>
            <w:r>
              <w:rPr>
                <w:sz w:val="16"/>
              </w:rPr>
              <w:t xml:space="preserve"> и художественных текстов об истории языка и культуре русского народа.</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http://dob.1september.ru/2001/09/11.htm http://www.wtr.ru/aphorism/prov1.htm</w:t>
            </w:r>
          </w:p>
        </w:tc>
      </w:tr>
      <w:tr w:rsidR="00842E74">
        <w:trPr>
          <w:trHeight w:val="348"/>
        </w:trPr>
        <w:tc>
          <w:tcPr>
            <w:tcW w:w="8561"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12</w:t>
            </w:r>
          </w:p>
        </w:tc>
        <w:tc>
          <w:tcPr>
            <w:tcW w:w="1105"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416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8561"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Раздел 4. Секреты речи и текста</w:t>
            </w:r>
          </w:p>
        </w:tc>
        <w:tc>
          <w:tcPr>
            <w:tcW w:w="528"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05"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416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4.1.</w:t>
            </w:r>
          </w:p>
        </w:tc>
        <w:tc>
          <w:tcPr>
            <w:tcW w:w="816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Наблюдение за текстами разной стилистической принадлежности. Составление текстов. Анализ информации прочитанного и прослушанного текста: выделение в нем наиболее существенных фактов.</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right="706" w:firstLine="0"/>
            </w:pPr>
            <w:r>
              <w:rPr>
                <w:sz w:val="16"/>
              </w:rPr>
              <w:t>http://www.gramma.ru/RUS/?id=8.0 http:/eor.edu.ru/</w:t>
            </w:r>
          </w:p>
        </w:tc>
      </w:tr>
      <w:tr w:rsidR="00842E74">
        <w:trPr>
          <w:trHeight w:val="348"/>
        </w:trPr>
        <w:tc>
          <w:tcPr>
            <w:tcW w:w="8561"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416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8561"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Резервное время</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416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8561"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ОБЩЕЕ КОЛИЧЕСТВО ЧАСОВ ПО ПРОГРАММЕ</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33</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416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 xml:space="preserve"> </w:t>
            </w:r>
          </w:p>
        </w:tc>
      </w:tr>
    </w:tbl>
    <w:p w:rsidR="00842E74" w:rsidRDefault="0027594F">
      <w:pPr>
        <w:numPr>
          <w:ilvl w:val="0"/>
          <w:numId w:val="2"/>
        </w:numPr>
        <w:spacing w:after="0" w:line="259" w:lineRule="auto"/>
        <w:ind w:hanging="135"/>
      </w:pPr>
      <w:r>
        <w:rPr>
          <w:b/>
          <w:sz w:val="18"/>
        </w:rPr>
        <w:t>КЛАСС</w:t>
      </w:r>
    </w:p>
    <w:tbl>
      <w:tblPr>
        <w:tblStyle w:val="TableGrid"/>
        <w:tblW w:w="15501" w:type="dxa"/>
        <w:tblInd w:w="-768" w:type="dxa"/>
        <w:tblCellMar>
          <w:top w:w="8" w:type="dxa"/>
          <w:left w:w="78" w:type="dxa"/>
          <w:right w:w="77" w:type="dxa"/>
        </w:tblCellMar>
        <w:tblLook w:val="04A0" w:firstRow="1" w:lastRow="0" w:firstColumn="1" w:lastColumn="0" w:noHBand="0" w:noVBand="1"/>
      </w:tblPr>
      <w:tblGrid>
        <w:gridCol w:w="396"/>
        <w:gridCol w:w="9458"/>
        <w:gridCol w:w="537"/>
        <w:gridCol w:w="1130"/>
        <w:gridCol w:w="1167"/>
        <w:gridCol w:w="2813"/>
      </w:tblGrid>
      <w:tr w:rsidR="00842E74">
        <w:trPr>
          <w:trHeight w:val="348"/>
        </w:trPr>
        <w:tc>
          <w:tcPr>
            <w:tcW w:w="396" w:type="dxa"/>
            <w:vMerge w:val="restart"/>
            <w:tcBorders>
              <w:top w:val="single" w:sz="5" w:space="0" w:color="000000"/>
              <w:left w:val="single" w:sz="5" w:space="0" w:color="000000"/>
              <w:bottom w:val="nil"/>
              <w:right w:val="single" w:sz="5" w:space="0" w:color="000000"/>
            </w:tcBorders>
            <w:vAlign w:val="bottom"/>
          </w:tcPr>
          <w:p w:rsidR="00842E74" w:rsidRDefault="0027594F">
            <w:pPr>
              <w:spacing w:after="0" w:line="259" w:lineRule="auto"/>
              <w:ind w:left="0" w:firstLine="0"/>
            </w:pPr>
            <w:r>
              <w:rPr>
                <w:b/>
                <w:sz w:val="16"/>
              </w:rPr>
              <w:t>№</w:t>
            </w:r>
          </w:p>
          <w:p w:rsidR="00842E74" w:rsidRDefault="0027594F">
            <w:pPr>
              <w:spacing w:after="0" w:line="259" w:lineRule="auto"/>
              <w:ind w:left="0" w:firstLine="0"/>
            </w:pPr>
            <w:r>
              <w:rPr>
                <w:b/>
                <w:sz w:val="16"/>
              </w:rPr>
              <w:t>п/п</w:t>
            </w:r>
          </w:p>
        </w:tc>
        <w:tc>
          <w:tcPr>
            <w:tcW w:w="9581" w:type="dxa"/>
            <w:vMerge w:val="restart"/>
            <w:tcBorders>
              <w:top w:val="single" w:sz="5" w:space="0" w:color="000000"/>
              <w:left w:val="single" w:sz="5" w:space="0" w:color="000000"/>
              <w:bottom w:val="nil"/>
              <w:right w:val="single" w:sz="5" w:space="0" w:color="000000"/>
            </w:tcBorders>
            <w:vAlign w:val="center"/>
          </w:tcPr>
          <w:p w:rsidR="00842E74" w:rsidRDefault="0027594F">
            <w:pPr>
              <w:spacing w:after="0" w:line="259" w:lineRule="auto"/>
              <w:ind w:left="0" w:firstLine="0"/>
            </w:pPr>
            <w:r>
              <w:rPr>
                <w:b/>
                <w:sz w:val="16"/>
              </w:rPr>
              <w:t>Наименование разделов и тем программы</w:t>
            </w:r>
          </w:p>
        </w:tc>
        <w:tc>
          <w:tcPr>
            <w:tcW w:w="1633"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Количество часов</w:t>
            </w:r>
          </w:p>
        </w:tc>
        <w:tc>
          <w:tcPr>
            <w:tcW w:w="1141"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c>
          <w:tcPr>
            <w:tcW w:w="2750" w:type="dxa"/>
            <w:vMerge w:val="restart"/>
            <w:tcBorders>
              <w:top w:val="single" w:sz="5" w:space="0" w:color="000000"/>
              <w:left w:val="single" w:sz="5" w:space="0" w:color="000000"/>
              <w:bottom w:val="nil"/>
              <w:right w:val="single" w:sz="5" w:space="0" w:color="000000"/>
            </w:tcBorders>
            <w:vAlign w:val="bottom"/>
          </w:tcPr>
          <w:p w:rsidR="00842E74" w:rsidRDefault="0027594F">
            <w:pPr>
              <w:spacing w:after="0" w:line="259" w:lineRule="auto"/>
              <w:ind w:left="0" w:firstLine="0"/>
            </w:pPr>
            <w:r>
              <w:rPr>
                <w:b/>
                <w:sz w:val="16"/>
              </w:rPr>
              <w:t>Электронные (цифровые) образовательные ресурсы</w:t>
            </w:r>
          </w:p>
        </w:tc>
      </w:tr>
      <w:tr w:rsidR="00842E74">
        <w:trPr>
          <w:trHeight w:val="108"/>
        </w:trPr>
        <w:tc>
          <w:tcPr>
            <w:tcW w:w="0" w:type="auto"/>
            <w:vMerge/>
            <w:tcBorders>
              <w:top w:val="nil"/>
              <w:left w:val="single" w:sz="5" w:space="0" w:color="000000"/>
              <w:bottom w:val="nil"/>
              <w:right w:val="single" w:sz="5" w:space="0" w:color="000000"/>
            </w:tcBorders>
          </w:tcPr>
          <w:p w:rsidR="00842E74" w:rsidRDefault="00842E74">
            <w:pPr>
              <w:spacing w:after="160" w:line="259" w:lineRule="auto"/>
              <w:ind w:left="0" w:firstLine="0"/>
            </w:pPr>
          </w:p>
        </w:tc>
        <w:tc>
          <w:tcPr>
            <w:tcW w:w="0" w:type="auto"/>
            <w:vMerge/>
            <w:tcBorders>
              <w:top w:val="nil"/>
              <w:left w:val="single" w:sz="5" w:space="0" w:color="000000"/>
              <w:bottom w:val="nil"/>
              <w:right w:val="single" w:sz="5" w:space="0" w:color="000000"/>
            </w:tcBorders>
          </w:tcPr>
          <w:p w:rsidR="00842E74" w:rsidRDefault="00842E74">
            <w:pPr>
              <w:spacing w:after="160" w:line="259" w:lineRule="auto"/>
              <w:ind w:left="0" w:firstLine="0"/>
            </w:pPr>
          </w:p>
        </w:tc>
        <w:tc>
          <w:tcPr>
            <w:tcW w:w="528" w:type="dxa"/>
            <w:tcBorders>
              <w:top w:val="single" w:sz="5" w:space="0" w:color="000000"/>
              <w:left w:val="single" w:sz="5" w:space="0" w:color="000000"/>
              <w:bottom w:val="nil"/>
              <w:right w:val="single" w:sz="5" w:space="0" w:color="000000"/>
            </w:tcBorders>
          </w:tcPr>
          <w:p w:rsidR="00842E74" w:rsidRDefault="00842E74">
            <w:pPr>
              <w:spacing w:after="160" w:line="259" w:lineRule="auto"/>
              <w:ind w:left="0" w:firstLine="0"/>
            </w:pPr>
          </w:p>
        </w:tc>
        <w:tc>
          <w:tcPr>
            <w:tcW w:w="1105" w:type="dxa"/>
            <w:tcBorders>
              <w:top w:val="single" w:sz="5" w:space="0" w:color="000000"/>
              <w:left w:val="single" w:sz="5" w:space="0" w:color="000000"/>
              <w:bottom w:val="nil"/>
              <w:right w:val="single" w:sz="5" w:space="0" w:color="000000"/>
            </w:tcBorders>
          </w:tcPr>
          <w:p w:rsidR="00842E74" w:rsidRDefault="00842E74">
            <w:pPr>
              <w:spacing w:after="160" w:line="259" w:lineRule="auto"/>
              <w:ind w:left="0" w:firstLine="0"/>
            </w:pPr>
          </w:p>
        </w:tc>
        <w:tc>
          <w:tcPr>
            <w:tcW w:w="1141" w:type="dxa"/>
            <w:tcBorders>
              <w:top w:val="single" w:sz="5" w:space="0" w:color="000000"/>
              <w:left w:val="single" w:sz="5" w:space="0" w:color="000000"/>
              <w:bottom w:val="nil"/>
              <w:right w:val="single" w:sz="5" w:space="0" w:color="000000"/>
            </w:tcBorders>
          </w:tcPr>
          <w:p w:rsidR="00842E74" w:rsidRDefault="00842E74">
            <w:pPr>
              <w:spacing w:after="160" w:line="259" w:lineRule="auto"/>
              <w:ind w:left="0" w:firstLine="0"/>
            </w:pPr>
          </w:p>
        </w:tc>
        <w:tc>
          <w:tcPr>
            <w:tcW w:w="0" w:type="auto"/>
            <w:vMerge/>
            <w:tcBorders>
              <w:top w:val="nil"/>
              <w:left w:val="single" w:sz="5" w:space="0" w:color="000000"/>
              <w:bottom w:val="nil"/>
              <w:right w:val="single" w:sz="5" w:space="0" w:color="000000"/>
            </w:tcBorders>
          </w:tcPr>
          <w:p w:rsidR="00842E74" w:rsidRDefault="00842E74">
            <w:pPr>
              <w:spacing w:after="160" w:line="259" w:lineRule="auto"/>
              <w:ind w:left="0" w:firstLine="0"/>
            </w:pPr>
          </w:p>
        </w:tc>
      </w:tr>
      <w:tr w:rsidR="00842E74">
        <w:trPr>
          <w:trHeight w:val="432"/>
        </w:trPr>
        <w:tc>
          <w:tcPr>
            <w:tcW w:w="396" w:type="dxa"/>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9581" w:type="dxa"/>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528" w:type="dxa"/>
            <w:tcBorders>
              <w:top w:val="nil"/>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всего</w:t>
            </w:r>
          </w:p>
        </w:tc>
        <w:tc>
          <w:tcPr>
            <w:tcW w:w="1105" w:type="dxa"/>
            <w:tcBorders>
              <w:top w:val="nil"/>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контрольные работы</w:t>
            </w:r>
          </w:p>
        </w:tc>
        <w:tc>
          <w:tcPr>
            <w:tcW w:w="1141" w:type="dxa"/>
            <w:tcBorders>
              <w:top w:val="nil"/>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практические работы</w:t>
            </w:r>
          </w:p>
        </w:tc>
        <w:tc>
          <w:tcPr>
            <w:tcW w:w="2750" w:type="dxa"/>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9978"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Раздел 1. Русский язык: прошлое и настоящее</w:t>
            </w:r>
          </w:p>
        </w:tc>
        <w:tc>
          <w:tcPr>
            <w:tcW w:w="1633" w:type="dxa"/>
            <w:gridSpan w:val="2"/>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50"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lastRenderedPageBreak/>
              <w:t>1.1.</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Что и как могут рассказать слова об одежде. Лексические единицы с национально-культурной семантикой, обозначающие одежду.</w:t>
            </w:r>
          </w:p>
          <w:p w:rsidR="00842E74" w:rsidRDefault="0027594F">
            <w:pPr>
              <w:spacing w:after="0" w:line="259" w:lineRule="auto"/>
              <w:ind w:left="0" w:firstLine="0"/>
            </w:pPr>
            <w:r>
              <w:rPr>
                <w:sz w:val="16"/>
              </w:rPr>
              <w:t>Пословицы, поговорки, фразеологизмы, возникновение которых связано с предметами и явлениями традиционного русского быта: одежда.</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http://paganism.ru/a-cloth.htm</w:t>
            </w: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1.2.</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Что и как могут рассказать слова о еде. Лексические единицы с национально-культурной семантикой, обозначающие предметы традиционного русского быта: русская кухня. Пословицы, поговорки, фразеологизмы, возникновение которых связано с предметами и явлениями традиционного русского быта: еда.</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http://dob.1september.ru/2001/09/11.htm http://exla.ru/</w:t>
            </w: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1.3.</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Что и как могут рассказать слова о детских забавах. Лексические единицы с национально-культурной семантикой, обозначающие предметы традиционного русского быта: детские забавы, игры и игрушки. Пословицы, поговорки, фразеологизмы, возникновение которых связано с предметами и явлениями традиционного русского быта: детские игры, забавы.</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http://www.wtr.ru/aphorism/prov1.htm http://dob.1september.ru/2001/09/11.htm</w:t>
            </w: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1.4.</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Лексические единицы с национально-культурной семантикой, обозначающие предметы традиционного русского быта: слова, называющие домашнюю утварь. Пословицы, поговорки, фразеологизмы, возникновение которых связано с предметами и явлениями традиционного русского быта: домашняя утварь.</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http://dob.1september.ru/2001/09/11.htm http://www.wtr.ru/aphorism/prov1.htm</w:t>
            </w: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1.5.</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Лексические единицы с национально-культурной семантикой, обозначающие предметы традиционного русского быта: слова, связанные с традицией русского чаепития. Пословицы, поговорки, фразеологизмы, возникновение которых связано с предметами и явлениями традиционного русского быта: традиция чаепития.</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http://dob.1september.ru/2001/09/11.htm http://www.wtr.ru/aphorism/prov1.htm</w:t>
            </w:r>
          </w:p>
        </w:tc>
      </w:tr>
      <w:tr w:rsidR="00842E74">
        <w:trPr>
          <w:trHeight w:val="348"/>
        </w:trPr>
        <w:tc>
          <w:tcPr>
            <w:tcW w:w="9978"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13</w:t>
            </w:r>
          </w:p>
        </w:tc>
        <w:tc>
          <w:tcPr>
            <w:tcW w:w="1105"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50"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9978"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Раздел 2. Язык в действии</w:t>
            </w:r>
          </w:p>
        </w:tc>
        <w:tc>
          <w:tcPr>
            <w:tcW w:w="1633" w:type="dxa"/>
            <w:gridSpan w:val="2"/>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50"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534"/>
        </w:trPr>
        <w:tc>
          <w:tcPr>
            <w:tcW w:w="396" w:type="dxa"/>
            <w:tcBorders>
              <w:top w:val="single" w:sz="5" w:space="0" w:color="000000"/>
              <w:left w:val="single" w:sz="5" w:space="0" w:color="000000"/>
              <w:bottom w:val="nil"/>
              <w:right w:val="single" w:sz="5" w:space="0" w:color="000000"/>
            </w:tcBorders>
          </w:tcPr>
          <w:p w:rsidR="00842E74" w:rsidRDefault="0027594F">
            <w:pPr>
              <w:spacing w:after="0" w:line="259" w:lineRule="auto"/>
              <w:ind w:left="0" w:firstLine="0"/>
            </w:pPr>
            <w:r>
              <w:rPr>
                <w:sz w:val="16"/>
              </w:rPr>
              <w:t>2.1.</w:t>
            </w:r>
          </w:p>
        </w:tc>
        <w:tc>
          <w:tcPr>
            <w:tcW w:w="9581" w:type="dxa"/>
            <w:tcBorders>
              <w:top w:val="single" w:sz="5" w:space="0" w:color="000000"/>
              <w:left w:val="single" w:sz="5" w:space="0" w:color="000000"/>
              <w:bottom w:val="nil"/>
              <w:right w:val="single" w:sz="5" w:space="0" w:color="000000"/>
            </w:tcBorders>
          </w:tcPr>
          <w:p w:rsidR="00842E74" w:rsidRDefault="0027594F">
            <w:pPr>
              <w:spacing w:after="0" w:line="259" w:lineRule="auto"/>
              <w:ind w:left="0" w:firstLine="0"/>
            </w:pPr>
            <w:r>
              <w:rPr>
                <w:sz w:val="16"/>
              </w:rPr>
              <w:t>Пропедевтическая работа по предупреждению ошибок в произношении слов в речи. Смыслоразличительная роль ударения. Наблюдение за изменением места ударения в поэтическом тексте. Работа со словарем ударений.</w:t>
            </w:r>
          </w:p>
        </w:tc>
        <w:tc>
          <w:tcPr>
            <w:tcW w:w="528" w:type="dxa"/>
            <w:tcBorders>
              <w:top w:val="single" w:sz="5" w:space="0" w:color="000000"/>
              <w:left w:val="single" w:sz="5" w:space="0" w:color="000000"/>
              <w:bottom w:val="nil"/>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nil"/>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nil"/>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nil"/>
              <w:right w:val="single" w:sz="5" w:space="0" w:color="000000"/>
            </w:tcBorders>
          </w:tcPr>
          <w:p w:rsidR="00842E74" w:rsidRDefault="0027594F">
            <w:pPr>
              <w:spacing w:after="0" w:line="259" w:lineRule="auto"/>
              <w:ind w:left="0" w:firstLine="0"/>
            </w:pPr>
            <w:r>
              <w:rPr>
                <w:sz w:val="16"/>
              </w:rPr>
              <w:t>http://window.edu.ru/resource/861/26861 http://slovari.ru/default.aspx?p=240</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2.2.</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Синонимы и антонимы.</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http://cfrl.ru/synonyms/00-c.htm http:/eor.edu.ru/</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2.3.</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Происхождение пословиц и фразеологизмов.</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http://www.gramma.ru/RUS/?id=7.18 http://dob.1september.ru/2001/09/11.htm</w:t>
            </w:r>
          </w:p>
        </w:tc>
      </w:tr>
      <w:tr w:rsidR="00842E74">
        <w:trPr>
          <w:trHeight w:val="348"/>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2.4.</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Разные способы толкования значения слов.</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http://www.mify.org/dar/kryl.html</w:t>
            </w: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2.5.</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Учимся читать стихи и сказки.</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http://www.voron.boxmail.biz/ http://www.planetaskazok.ru/ http://www.kostyor.ru/tales</w:t>
            </w:r>
          </w:p>
        </w:tc>
      </w:tr>
      <w:tr w:rsidR="00842E74">
        <w:trPr>
          <w:trHeight w:val="348"/>
        </w:trPr>
        <w:tc>
          <w:tcPr>
            <w:tcW w:w="9978"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7</w:t>
            </w:r>
          </w:p>
        </w:tc>
        <w:tc>
          <w:tcPr>
            <w:tcW w:w="1105"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50"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9978"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Раздел 3. Секреты речи и текста</w:t>
            </w:r>
          </w:p>
        </w:tc>
        <w:tc>
          <w:tcPr>
            <w:tcW w:w="528"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05"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50"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3.1.</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 xml:space="preserve">Диалог. Приемы </w:t>
            </w:r>
            <w:proofErr w:type="spellStart"/>
            <w:r>
              <w:rPr>
                <w:sz w:val="16"/>
              </w:rPr>
              <w:t>обещния</w:t>
            </w:r>
            <w:proofErr w:type="spellEnd"/>
            <w:r>
              <w:rPr>
                <w:sz w:val="16"/>
              </w:rPr>
              <w:t>. Особенности русского речевого этикета. Устойчивые этикетные выражения в учебно-научной коммуникации:</w:t>
            </w:r>
          </w:p>
          <w:p w:rsidR="00842E74" w:rsidRDefault="0027594F">
            <w:pPr>
              <w:spacing w:after="0" w:line="259" w:lineRule="auto"/>
              <w:ind w:left="0" w:firstLine="0"/>
            </w:pPr>
            <w:r>
              <w:rPr>
                <w:sz w:val="16"/>
              </w:rPr>
              <w:t>формы обращения; использование обращений ты и вы.</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http:/eor.edu.ru/</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3.2.</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 xml:space="preserve">Анализ информации прочитанного и прослушанного текста: </w:t>
            </w:r>
            <w:proofErr w:type="spellStart"/>
            <w:r>
              <w:rPr>
                <w:sz w:val="16"/>
              </w:rPr>
              <w:t>отличение</w:t>
            </w:r>
            <w:proofErr w:type="spellEnd"/>
            <w:r>
              <w:rPr>
                <w:sz w:val="16"/>
              </w:rPr>
              <w:t xml:space="preserve"> </w:t>
            </w:r>
            <w:proofErr w:type="spellStart"/>
            <w:r>
              <w:rPr>
                <w:sz w:val="16"/>
              </w:rPr>
              <w:t>главныых</w:t>
            </w:r>
            <w:proofErr w:type="spellEnd"/>
            <w:r>
              <w:rPr>
                <w:sz w:val="16"/>
              </w:rPr>
              <w:t xml:space="preserve"> фактов от второстепенных; выделение наиболее существенных фактов; установление логической связи между фактами. Создание текста: развернутое толкование значения слова.</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http:/eor.edu.ru/</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3.3.</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Связь предложений в тексте. Практическое овладение средствами связи: лексический повтор, местоименный повтор.</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http://ps.1september.ru/article.php?</w:t>
            </w:r>
          </w:p>
          <w:p w:rsidR="00842E74" w:rsidRDefault="0027594F">
            <w:pPr>
              <w:spacing w:after="0" w:line="259" w:lineRule="auto"/>
              <w:ind w:left="0" w:firstLine="0"/>
            </w:pPr>
            <w:r>
              <w:rPr>
                <w:sz w:val="16"/>
              </w:rPr>
              <w:t>ID=200202613</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3.4.</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Создание текстов инструкций. Создание текстов-повествований: заметки о посещении музеев: повествование об участии в народных праздниках.</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http://museums.artyx.ru/</w:t>
            </w:r>
          </w:p>
        </w:tc>
      </w:tr>
      <w:tr w:rsidR="00842E74">
        <w:trPr>
          <w:trHeight w:val="348"/>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lastRenderedPageBreak/>
              <w:t>3.5.</w:t>
            </w:r>
          </w:p>
        </w:tc>
        <w:tc>
          <w:tcPr>
            <w:tcW w:w="958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Устный ответ как жанр монологической устной учебно-научной речи.</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41"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http:/eor.edu.ru/</w:t>
            </w:r>
          </w:p>
        </w:tc>
      </w:tr>
      <w:tr w:rsidR="00842E74">
        <w:trPr>
          <w:trHeight w:val="348"/>
        </w:trPr>
        <w:tc>
          <w:tcPr>
            <w:tcW w:w="9978"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14</w:t>
            </w:r>
          </w:p>
        </w:tc>
        <w:tc>
          <w:tcPr>
            <w:tcW w:w="1105"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50"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9978"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Резервное время</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05"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50"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9978"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ОБЩЕЕ КОЛИЧЕСТВО ЧАСОВ ПО ПРОГРАММЕ</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34</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75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 xml:space="preserve"> </w:t>
            </w:r>
          </w:p>
        </w:tc>
      </w:tr>
    </w:tbl>
    <w:p w:rsidR="00842E74" w:rsidRDefault="0027594F">
      <w:pPr>
        <w:numPr>
          <w:ilvl w:val="0"/>
          <w:numId w:val="2"/>
        </w:numPr>
        <w:spacing w:after="0" w:line="259" w:lineRule="auto"/>
        <w:ind w:hanging="13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422945</wp:posOffset>
                </wp:positionH>
                <wp:positionV relativeFrom="page">
                  <wp:posOffset>361950</wp:posOffset>
                </wp:positionV>
                <wp:extent cx="9850686" cy="7623"/>
                <wp:effectExtent l="0" t="0" r="0" b="0"/>
                <wp:wrapTopAndBottom/>
                <wp:docPr id="72887" name="Group 72887"/>
                <wp:cNvGraphicFramePr/>
                <a:graphic xmlns:a="http://schemas.openxmlformats.org/drawingml/2006/main">
                  <a:graphicData uri="http://schemas.microsoft.com/office/word/2010/wordprocessingGroup">
                    <wpg:wgp>
                      <wpg:cNvGrpSpPr/>
                      <wpg:grpSpPr>
                        <a:xfrm>
                          <a:off x="0" y="0"/>
                          <a:ext cx="9850686" cy="7623"/>
                          <a:chOff x="0" y="0"/>
                          <a:chExt cx="9850686" cy="7623"/>
                        </a:xfrm>
                      </wpg:grpSpPr>
                      <wps:wsp>
                        <wps:cNvPr id="88010" name="Shape 88010"/>
                        <wps:cNvSpPr/>
                        <wps:spPr>
                          <a:xfrm>
                            <a:off x="0" y="0"/>
                            <a:ext cx="259229" cy="9144"/>
                          </a:xfrm>
                          <a:custGeom>
                            <a:avLst/>
                            <a:gdLst/>
                            <a:ahLst/>
                            <a:cxnLst/>
                            <a:rect l="0" t="0" r="0" b="0"/>
                            <a:pathLst>
                              <a:path w="259229" h="9144">
                                <a:moveTo>
                                  <a:pt x="0" y="0"/>
                                </a:moveTo>
                                <a:lnTo>
                                  <a:pt x="259229" y="0"/>
                                </a:lnTo>
                                <a:lnTo>
                                  <a:pt x="25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1" name="Shape 880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2" name="Shape 88012"/>
                        <wps:cNvSpPr/>
                        <wps:spPr>
                          <a:xfrm>
                            <a:off x="251604" y="0"/>
                            <a:ext cx="6091871" cy="9144"/>
                          </a:xfrm>
                          <a:custGeom>
                            <a:avLst/>
                            <a:gdLst/>
                            <a:ahLst/>
                            <a:cxnLst/>
                            <a:rect l="0" t="0" r="0" b="0"/>
                            <a:pathLst>
                              <a:path w="6091871" h="9144">
                                <a:moveTo>
                                  <a:pt x="0" y="0"/>
                                </a:moveTo>
                                <a:lnTo>
                                  <a:pt x="6091871" y="0"/>
                                </a:lnTo>
                                <a:lnTo>
                                  <a:pt x="60918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3" name="Shape 88013"/>
                        <wps:cNvSpPr/>
                        <wps:spPr>
                          <a:xfrm>
                            <a:off x="2516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4" name="Shape 88014"/>
                        <wps:cNvSpPr/>
                        <wps:spPr>
                          <a:xfrm>
                            <a:off x="6335851" y="0"/>
                            <a:ext cx="343097" cy="9144"/>
                          </a:xfrm>
                          <a:custGeom>
                            <a:avLst/>
                            <a:gdLst/>
                            <a:ahLst/>
                            <a:cxnLst/>
                            <a:rect l="0" t="0" r="0" b="0"/>
                            <a:pathLst>
                              <a:path w="343097" h="9144">
                                <a:moveTo>
                                  <a:pt x="0" y="0"/>
                                </a:moveTo>
                                <a:lnTo>
                                  <a:pt x="343097" y="0"/>
                                </a:lnTo>
                                <a:lnTo>
                                  <a:pt x="3430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5" name="Shape 88015"/>
                        <wps:cNvSpPr/>
                        <wps:spPr>
                          <a:xfrm>
                            <a:off x="63358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6" name="Shape 88016"/>
                        <wps:cNvSpPr/>
                        <wps:spPr>
                          <a:xfrm>
                            <a:off x="6671324" y="0"/>
                            <a:ext cx="709066" cy="9144"/>
                          </a:xfrm>
                          <a:custGeom>
                            <a:avLst/>
                            <a:gdLst/>
                            <a:ahLst/>
                            <a:cxnLst/>
                            <a:rect l="0" t="0" r="0" b="0"/>
                            <a:pathLst>
                              <a:path w="709066" h="9144">
                                <a:moveTo>
                                  <a:pt x="0" y="0"/>
                                </a:moveTo>
                                <a:lnTo>
                                  <a:pt x="709066" y="0"/>
                                </a:lnTo>
                                <a:lnTo>
                                  <a:pt x="709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7" name="Shape 88017"/>
                        <wps:cNvSpPr/>
                        <wps:spPr>
                          <a:xfrm>
                            <a:off x="66713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8" name="Shape 88018"/>
                        <wps:cNvSpPr/>
                        <wps:spPr>
                          <a:xfrm>
                            <a:off x="7372766" y="0"/>
                            <a:ext cx="731940" cy="9144"/>
                          </a:xfrm>
                          <a:custGeom>
                            <a:avLst/>
                            <a:gdLst/>
                            <a:ahLst/>
                            <a:cxnLst/>
                            <a:rect l="0" t="0" r="0" b="0"/>
                            <a:pathLst>
                              <a:path w="731940" h="9144">
                                <a:moveTo>
                                  <a:pt x="0" y="0"/>
                                </a:moveTo>
                                <a:lnTo>
                                  <a:pt x="731940" y="0"/>
                                </a:lnTo>
                                <a:lnTo>
                                  <a:pt x="731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9" name="Shape 88019"/>
                        <wps:cNvSpPr/>
                        <wps:spPr>
                          <a:xfrm>
                            <a:off x="73727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20" name="Shape 88020"/>
                        <wps:cNvSpPr/>
                        <wps:spPr>
                          <a:xfrm>
                            <a:off x="8097081" y="0"/>
                            <a:ext cx="1753605" cy="9144"/>
                          </a:xfrm>
                          <a:custGeom>
                            <a:avLst/>
                            <a:gdLst/>
                            <a:ahLst/>
                            <a:cxnLst/>
                            <a:rect l="0" t="0" r="0" b="0"/>
                            <a:pathLst>
                              <a:path w="1753605" h="9144">
                                <a:moveTo>
                                  <a:pt x="0" y="0"/>
                                </a:moveTo>
                                <a:lnTo>
                                  <a:pt x="1753605" y="0"/>
                                </a:lnTo>
                                <a:lnTo>
                                  <a:pt x="1753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21" name="Shape 88021"/>
                        <wps:cNvSpPr/>
                        <wps:spPr>
                          <a:xfrm>
                            <a:off x="80970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22" name="Shape 88022"/>
                        <wps:cNvSpPr/>
                        <wps:spPr>
                          <a:xfrm>
                            <a:off x="98430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2887" style="width:775.645pt;height:0.60022pt;position:absolute;mso-position-horizontal-relative:page;mso-position-horizontal:absolute;margin-left:33.3028pt;mso-position-vertical-relative:page;margin-top:28.5pt;" coordsize="98506,76">
                <v:shape id="Shape 88023" style="position:absolute;width:2592;height:91;left:0;top:0;" coordsize="259229,9144" path="m0,0l259229,0l259229,9144l0,9144l0,0">
                  <v:stroke weight="0pt" endcap="flat" joinstyle="miter" miterlimit="10" on="false" color="#000000" opacity="0"/>
                  <v:fill on="true" color="#000000"/>
                </v:shape>
                <v:shape id="Shape 88024" style="position:absolute;width:91;height:91;left:0;top:0;" coordsize="9144,9144" path="m0,0l9144,0l9144,9144l0,9144l0,0">
                  <v:stroke weight="0pt" endcap="flat" joinstyle="miter" miterlimit="10" on="false" color="#000000" opacity="0"/>
                  <v:fill on="true" color="#000000"/>
                </v:shape>
                <v:shape id="Shape 88025" style="position:absolute;width:60918;height:91;left:2516;top:0;" coordsize="6091871,9144" path="m0,0l6091871,0l6091871,9144l0,9144l0,0">
                  <v:stroke weight="0pt" endcap="flat" joinstyle="miter" miterlimit="10" on="false" color="#000000" opacity="0"/>
                  <v:fill on="true" color="#000000"/>
                </v:shape>
                <v:shape id="Shape 88026" style="position:absolute;width:91;height:91;left:2516;top:0;" coordsize="9144,9144" path="m0,0l9144,0l9144,9144l0,9144l0,0">
                  <v:stroke weight="0pt" endcap="flat" joinstyle="miter" miterlimit="10" on="false" color="#000000" opacity="0"/>
                  <v:fill on="true" color="#000000"/>
                </v:shape>
                <v:shape id="Shape 88027" style="position:absolute;width:3430;height:91;left:63358;top:0;" coordsize="343097,9144" path="m0,0l343097,0l343097,9144l0,9144l0,0">
                  <v:stroke weight="0pt" endcap="flat" joinstyle="miter" miterlimit="10" on="false" color="#000000" opacity="0"/>
                  <v:fill on="true" color="#000000"/>
                </v:shape>
                <v:shape id="Shape 88028" style="position:absolute;width:91;height:91;left:63358;top:0;" coordsize="9144,9144" path="m0,0l9144,0l9144,9144l0,9144l0,0">
                  <v:stroke weight="0pt" endcap="flat" joinstyle="miter" miterlimit="10" on="false" color="#000000" opacity="0"/>
                  <v:fill on="true" color="#000000"/>
                </v:shape>
                <v:shape id="Shape 88029" style="position:absolute;width:7090;height:91;left:66713;top:0;" coordsize="709066,9144" path="m0,0l709066,0l709066,9144l0,9144l0,0">
                  <v:stroke weight="0pt" endcap="flat" joinstyle="miter" miterlimit="10" on="false" color="#000000" opacity="0"/>
                  <v:fill on="true" color="#000000"/>
                </v:shape>
                <v:shape id="Shape 88030" style="position:absolute;width:91;height:91;left:66713;top:0;" coordsize="9144,9144" path="m0,0l9144,0l9144,9144l0,9144l0,0">
                  <v:stroke weight="0pt" endcap="flat" joinstyle="miter" miterlimit="10" on="false" color="#000000" opacity="0"/>
                  <v:fill on="true" color="#000000"/>
                </v:shape>
                <v:shape id="Shape 88031" style="position:absolute;width:7319;height:91;left:73727;top:0;" coordsize="731940,9144" path="m0,0l731940,0l731940,9144l0,9144l0,0">
                  <v:stroke weight="0pt" endcap="flat" joinstyle="miter" miterlimit="10" on="false" color="#000000" opacity="0"/>
                  <v:fill on="true" color="#000000"/>
                </v:shape>
                <v:shape id="Shape 88032" style="position:absolute;width:91;height:91;left:73727;top:0;" coordsize="9144,9144" path="m0,0l9144,0l9144,9144l0,9144l0,0">
                  <v:stroke weight="0pt" endcap="flat" joinstyle="miter" miterlimit="10" on="false" color="#000000" opacity="0"/>
                  <v:fill on="true" color="#000000"/>
                </v:shape>
                <v:shape id="Shape 88033" style="position:absolute;width:17536;height:91;left:80970;top:0;" coordsize="1753605,9144" path="m0,0l1753605,0l1753605,9144l0,9144l0,0">
                  <v:stroke weight="0pt" endcap="flat" joinstyle="miter" miterlimit="10" on="false" color="#000000" opacity="0"/>
                  <v:fill on="true" color="#000000"/>
                </v:shape>
                <v:shape id="Shape 88034" style="position:absolute;width:91;height:91;left:80970;top:0;" coordsize="9144,9144" path="m0,0l9144,0l9144,9144l0,9144l0,0">
                  <v:stroke weight="0pt" endcap="flat" joinstyle="miter" miterlimit="10" on="false" color="#000000" opacity="0"/>
                  <v:fill on="true" color="#000000"/>
                </v:shape>
                <v:shape id="Shape 88035" style="position:absolute;width:91;height:91;left:98430;top:0;" coordsize="9144,9144" path="m0,0l9144,0l9144,9144l0,9144l0,0">
                  <v:stroke weight="0pt" endcap="flat" joinstyle="miter" miterlimit="10" on="false" color="#000000" opacity="0"/>
                  <v:fill on="true" color="#000000"/>
                </v:shape>
                <w10:wrap type="topAndBottom"/>
              </v:group>
            </w:pict>
          </mc:Fallback>
        </mc:AlternateContent>
      </w:r>
      <w:r>
        <w:rPr>
          <w:b/>
          <w:sz w:val="18"/>
        </w:rPr>
        <w:t>КЛАСС</w:t>
      </w:r>
    </w:p>
    <w:tbl>
      <w:tblPr>
        <w:tblStyle w:val="TableGrid"/>
        <w:tblW w:w="15501" w:type="dxa"/>
        <w:tblInd w:w="-768" w:type="dxa"/>
        <w:tblCellMar>
          <w:top w:w="8" w:type="dxa"/>
          <w:left w:w="78" w:type="dxa"/>
          <w:bottom w:w="8" w:type="dxa"/>
          <w:right w:w="77" w:type="dxa"/>
        </w:tblCellMar>
        <w:tblLook w:val="04A0" w:firstRow="1" w:lastRow="0" w:firstColumn="1" w:lastColumn="0" w:noHBand="0" w:noVBand="1"/>
      </w:tblPr>
      <w:tblGrid>
        <w:gridCol w:w="396"/>
        <w:gridCol w:w="9390"/>
        <w:gridCol w:w="537"/>
        <w:gridCol w:w="1130"/>
        <w:gridCol w:w="1167"/>
        <w:gridCol w:w="2881"/>
      </w:tblGrid>
      <w:tr w:rsidR="00842E74">
        <w:trPr>
          <w:trHeight w:val="348"/>
        </w:trPr>
        <w:tc>
          <w:tcPr>
            <w:tcW w:w="396" w:type="dxa"/>
            <w:vMerge w:val="restart"/>
            <w:tcBorders>
              <w:top w:val="single" w:sz="5" w:space="0" w:color="000000"/>
              <w:left w:val="single" w:sz="5" w:space="0" w:color="000000"/>
              <w:bottom w:val="nil"/>
              <w:right w:val="single" w:sz="5" w:space="0" w:color="000000"/>
            </w:tcBorders>
            <w:vAlign w:val="bottom"/>
          </w:tcPr>
          <w:p w:rsidR="00842E74" w:rsidRDefault="0027594F">
            <w:pPr>
              <w:spacing w:after="0" w:line="259" w:lineRule="auto"/>
              <w:ind w:left="0" w:firstLine="0"/>
            </w:pPr>
            <w:r>
              <w:rPr>
                <w:b/>
                <w:sz w:val="16"/>
              </w:rPr>
              <w:t>№</w:t>
            </w:r>
          </w:p>
          <w:p w:rsidR="00842E74" w:rsidRDefault="0027594F">
            <w:pPr>
              <w:spacing w:after="0" w:line="259" w:lineRule="auto"/>
              <w:ind w:left="0" w:firstLine="0"/>
            </w:pPr>
            <w:r>
              <w:rPr>
                <w:b/>
                <w:sz w:val="16"/>
              </w:rPr>
              <w:t>п/п</w:t>
            </w:r>
          </w:p>
        </w:tc>
        <w:tc>
          <w:tcPr>
            <w:tcW w:w="9449" w:type="dxa"/>
            <w:vMerge w:val="restart"/>
            <w:tcBorders>
              <w:top w:val="single" w:sz="5" w:space="0" w:color="000000"/>
              <w:left w:val="single" w:sz="5" w:space="0" w:color="000000"/>
              <w:bottom w:val="nil"/>
              <w:right w:val="single" w:sz="5" w:space="0" w:color="000000"/>
            </w:tcBorders>
            <w:vAlign w:val="center"/>
          </w:tcPr>
          <w:p w:rsidR="00842E74" w:rsidRDefault="0027594F">
            <w:pPr>
              <w:spacing w:after="0" w:line="259" w:lineRule="auto"/>
              <w:ind w:left="0" w:firstLine="0"/>
            </w:pPr>
            <w:r>
              <w:rPr>
                <w:b/>
                <w:sz w:val="16"/>
              </w:rPr>
              <w:t>Наименование разделов и тем программы</w:t>
            </w:r>
          </w:p>
        </w:tc>
        <w:tc>
          <w:tcPr>
            <w:tcW w:w="1633"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Количество часов</w:t>
            </w:r>
          </w:p>
        </w:tc>
        <w:tc>
          <w:tcPr>
            <w:tcW w:w="1141"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c>
          <w:tcPr>
            <w:tcW w:w="2882" w:type="dxa"/>
            <w:vMerge w:val="restart"/>
            <w:tcBorders>
              <w:top w:val="single" w:sz="5" w:space="0" w:color="000000"/>
              <w:left w:val="single" w:sz="5" w:space="0" w:color="000000"/>
              <w:bottom w:val="nil"/>
              <w:right w:val="single" w:sz="5" w:space="0" w:color="000000"/>
            </w:tcBorders>
            <w:vAlign w:val="bottom"/>
          </w:tcPr>
          <w:p w:rsidR="00842E74" w:rsidRDefault="0027594F">
            <w:pPr>
              <w:spacing w:after="0" w:line="259" w:lineRule="auto"/>
              <w:ind w:left="0" w:firstLine="0"/>
            </w:pPr>
            <w:r>
              <w:rPr>
                <w:b/>
                <w:sz w:val="16"/>
              </w:rPr>
              <w:t>Электронные (цифровые) образовательные ресурсы</w:t>
            </w:r>
          </w:p>
        </w:tc>
      </w:tr>
      <w:tr w:rsidR="00842E74">
        <w:trPr>
          <w:trHeight w:val="108"/>
        </w:trPr>
        <w:tc>
          <w:tcPr>
            <w:tcW w:w="0" w:type="auto"/>
            <w:vMerge/>
            <w:tcBorders>
              <w:top w:val="nil"/>
              <w:left w:val="single" w:sz="5" w:space="0" w:color="000000"/>
              <w:bottom w:val="nil"/>
              <w:right w:val="single" w:sz="5" w:space="0" w:color="000000"/>
            </w:tcBorders>
          </w:tcPr>
          <w:p w:rsidR="00842E74" w:rsidRDefault="00842E74">
            <w:pPr>
              <w:spacing w:after="160" w:line="259" w:lineRule="auto"/>
              <w:ind w:left="0" w:firstLine="0"/>
            </w:pPr>
          </w:p>
        </w:tc>
        <w:tc>
          <w:tcPr>
            <w:tcW w:w="0" w:type="auto"/>
            <w:vMerge/>
            <w:tcBorders>
              <w:top w:val="nil"/>
              <w:left w:val="single" w:sz="5" w:space="0" w:color="000000"/>
              <w:bottom w:val="nil"/>
              <w:right w:val="single" w:sz="5" w:space="0" w:color="000000"/>
            </w:tcBorders>
          </w:tcPr>
          <w:p w:rsidR="00842E74" w:rsidRDefault="00842E74">
            <w:pPr>
              <w:spacing w:after="160" w:line="259" w:lineRule="auto"/>
              <w:ind w:left="0" w:firstLine="0"/>
            </w:pPr>
          </w:p>
        </w:tc>
        <w:tc>
          <w:tcPr>
            <w:tcW w:w="528" w:type="dxa"/>
            <w:tcBorders>
              <w:top w:val="single" w:sz="5" w:space="0" w:color="000000"/>
              <w:left w:val="single" w:sz="5" w:space="0" w:color="000000"/>
              <w:bottom w:val="nil"/>
              <w:right w:val="single" w:sz="5" w:space="0" w:color="000000"/>
            </w:tcBorders>
          </w:tcPr>
          <w:p w:rsidR="00842E74" w:rsidRDefault="00842E74">
            <w:pPr>
              <w:spacing w:after="160" w:line="259" w:lineRule="auto"/>
              <w:ind w:left="0" w:firstLine="0"/>
            </w:pPr>
          </w:p>
        </w:tc>
        <w:tc>
          <w:tcPr>
            <w:tcW w:w="1105" w:type="dxa"/>
            <w:tcBorders>
              <w:top w:val="single" w:sz="5" w:space="0" w:color="000000"/>
              <w:left w:val="single" w:sz="5" w:space="0" w:color="000000"/>
              <w:bottom w:val="nil"/>
              <w:right w:val="single" w:sz="5" w:space="0" w:color="000000"/>
            </w:tcBorders>
          </w:tcPr>
          <w:p w:rsidR="00842E74" w:rsidRDefault="00842E74">
            <w:pPr>
              <w:spacing w:after="160" w:line="259" w:lineRule="auto"/>
              <w:ind w:left="0" w:firstLine="0"/>
            </w:pPr>
          </w:p>
        </w:tc>
        <w:tc>
          <w:tcPr>
            <w:tcW w:w="1141" w:type="dxa"/>
            <w:tcBorders>
              <w:top w:val="single" w:sz="5" w:space="0" w:color="000000"/>
              <w:left w:val="single" w:sz="5" w:space="0" w:color="000000"/>
              <w:bottom w:val="nil"/>
              <w:right w:val="single" w:sz="5" w:space="0" w:color="000000"/>
            </w:tcBorders>
          </w:tcPr>
          <w:p w:rsidR="00842E74" w:rsidRDefault="00842E74">
            <w:pPr>
              <w:spacing w:after="160" w:line="259" w:lineRule="auto"/>
              <w:ind w:left="0" w:firstLine="0"/>
            </w:pPr>
          </w:p>
        </w:tc>
        <w:tc>
          <w:tcPr>
            <w:tcW w:w="0" w:type="auto"/>
            <w:vMerge/>
            <w:tcBorders>
              <w:top w:val="nil"/>
              <w:left w:val="single" w:sz="5" w:space="0" w:color="000000"/>
              <w:bottom w:val="nil"/>
              <w:right w:val="single" w:sz="5" w:space="0" w:color="000000"/>
            </w:tcBorders>
          </w:tcPr>
          <w:p w:rsidR="00842E74" w:rsidRDefault="00842E74">
            <w:pPr>
              <w:spacing w:after="160" w:line="259" w:lineRule="auto"/>
              <w:ind w:left="0" w:firstLine="0"/>
            </w:pPr>
          </w:p>
        </w:tc>
      </w:tr>
      <w:tr w:rsidR="00842E74">
        <w:trPr>
          <w:trHeight w:val="432"/>
        </w:trPr>
        <w:tc>
          <w:tcPr>
            <w:tcW w:w="396" w:type="dxa"/>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9449" w:type="dxa"/>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528" w:type="dxa"/>
            <w:tcBorders>
              <w:top w:val="nil"/>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всего</w:t>
            </w:r>
          </w:p>
        </w:tc>
        <w:tc>
          <w:tcPr>
            <w:tcW w:w="1105" w:type="dxa"/>
            <w:tcBorders>
              <w:top w:val="nil"/>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контрольные работы</w:t>
            </w:r>
          </w:p>
        </w:tc>
        <w:tc>
          <w:tcPr>
            <w:tcW w:w="1141" w:type="dxa"/>
            <w:tcBorders>
              <w:top w:val="nil"/>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практические работы</w:t>
            </w:r>
          </w:p>
        </w:tc>
        <w:tc>
          <w:tcPr>
            <w:tcW w:w="2882" w:type="dxa"/>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9846"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Раздел 1. Русский язык: прошлое и настоящее</w:t>
            </w:r>
          </w:p>
        </w:tc>
        <w:tc>
          <w:tcPr>
            <w:tcW w:w="1633" w:type="dxa"/>
            <w:gridSpan w:val="2"/>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882"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1117"/>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1.1.</w:t>
            </w:r>
          </w:p>
        </w:tc>
        <w:tc>
          <w:tcPr>
            <w:tcW w:w="944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 xml:space="preserve">Что и как слова могут рассказывать об отношениях между людьми. 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w:t>
            </w:r>
            <w:proofErr w:type="spellStart"/>
            <w:r>
              <w:rPr>
                <w:sz w:val="16"/>
              </w:rPr>
              <w:t>братнство</w:t>
            </w:r>
            <w:proofErr w:type="spellEnd"/>
            <w:r>
              <w:rPr>
                <w:sz w:val="16"/>
              </w:rPr>
              <w:t xml:space="preserve"> побратим. Синонимы. Антонимы. Оттенки значений. Слова с суффиксами оценки. Гнезда слов с корнями -брат-, -друг-. Жизнь слова (на примере слова дружина): что обозначало в разные времена, почему сохранилось? Пословицы, поговорки, фразеологизмы, в которых отражены особенности мировосприятия и отношений между людьми.</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88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http://cfrl.ru/synonyms/00-c.htm http:/eor.edu.ru/</w:t>
            </w:r>
          </w:p>
        </w:tc>
      </w:tr>
      <w:tr w:rsidR="00842E74">
        <w:trPr>
          <w:trHeight w:val="925"/>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1.2.</w:t>
            </w:r>
          </w:p>
        </w:tc>
        <w:tc>
          <w:tcPr>
            <w:tcW w:w="944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5" w:lineRule="auto"/>
              <w:ind w:left="0" w:firstLine="0"/>
            </w:pPr>
            <w:r>
              <w:rPr>
                <w:sz w:val="16"/>
              </w:rPr>
              <w:t>Что и как могут рассказать слова о природе. 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 "Говорящие" слова: названия дождя, снега, ветра; названия растений. Диалектные слова: почему одно явление получает разные названия? Лексическая сочетаемость слов.</w:t>
            </w:r>
          </w:p>
          <w:p w:rsidR="00842E74" w:rsidRDefault="0027594F">
            <w:pPr>
              <w:spacing w:after="0" w:line="259" w:lineRule="auto"/>
              <w:ind w:left="0" w:firstLine="0"/>
            </w:pPr>
            <w:r>
              <w:rPr>
                <w:sz w:val="16"/>
              </w:rPr>
              <w:t>Пословицы, поговорки, фразеологизмы, в которых отражены природные явления.</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5</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88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http://www.telegraf.ru/misc/day/dis.htm</w:t>
            </w:r>
          </w:p>
        </w:tc>
      </w:tr>
    </w:tbl>
    <w:p w:rsidR="00842E74" w:rsidRDefault="00842E74">
      <w:pPr>
        <w:spacing w:after="0" w:line="259" w:lineRule="auto"/>
        <w:ind w:left="-1440" w:right="15400" w:firstLine="0"/>
      </w:pPr>
    </w:p>
    <w:tbl>
      <w:tblPr>
        <w:tblStyle w:val="TableGrid"/>
        <w:tblW w:w="15501" w:type="dxa"/>
        <w:tblInd w:w="-768" w:type="dxa"/>
        <w:tblCellMar>
          <w:top w:w="114" w:type="dxa"/>
          <w:left w:w="78" w:type="dxa"/>
          <w:right w:w="78" w:type="dxa"/>
        </w:tblCellMar>
        <w:tblLook w:val="04A0" w:firstRow="1" w:lastRow="0" w:firstColumn="1" w:lastColumn="0" w:noHBand="0" w:noVBand="1"/>
      </w:tblPr>
      <w:tblGrid>
        <w:gridCol w:w="396"/>
        <w:gridCol w:w="9393"/>
        <w:gridCol w:w="526"/>
        <w:gridCol w:w="1099"/>
        <w:gridCol w:w="1135"/>
        <w:gridCol w:w="2952"/>
      </w:tblGrid>
      <w:tr w:rsidR="00842E74" w:rsidTr="00763BBD">
        <w:trPr>
          <w:trHeight w:val="925"/>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1.3.</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Что и как могут рассказать слова о занятиях людей и профессиях. Лексические единицы с национально-культурной семантикой, называющие занятия людей, например, плотник, столяр, врач, ямщик, извозчик, коробейник. Способы толкования значения слова: с помощью родственных слов, с помощью синонимов. Устаревшие слова. Жизнь слова: отражение занятий людей в фамилиях, названиях улиц.</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http://rus.1september.ru/article.php?</w:t>
            </w:r>
          </w:p>
          <w:p w:rsidR="00842E74" w:rsidRDefault="0027594F">
            <w:pPr>
              <w:spacing w:after="0" w:line="259" w:lineRule="auto"/>
              <w:ind w:left="0" w:firstLine="0"/>
            </w:pPr>
            <w:r>
              <w:rPr>
                <w:sz w:val="16"/>
              </w:rPr>
              <w:t>ID=199904702</w:t>
            </w:r>
          </w:p>
        </w:tc>
      </w:tr>
      <w:tr w:rsidR="00842E74" w:rsidTr="00763BBD">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1.4.</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5" w:lineRule="auto"/>
              <w:ind w:left="0" w:firstLine="0"/>
            </w:pPr>
            <w:r>
              <w:rPr>
                <w:sz w:val="16"/>
              </w:rPr>
              <w:t>Что и как могут рассказать слова о занятиях людей. Лексические единицы с национально-культурной семантикой, называющие музыкальные инструменты, например, гудок, рожок, балалайка, гусли, гармонь. "Говорящие" слова. Прямое и переносное значение слов.</w:t>
            </w:r>
          </w:p>
          <w:p w:rsidR="00842E74" w:rsidRDefault="0027594F">
            <w:pPr>
              <w:spacing w:after="0" w:line="259" w:lineRule="auto"/>
              <w:ind w:left="0" w:firstLine="0"/>
            </w:pPr>
            <w:r>
              <w:rPr>
                <w:sz w:val="16"/>
              </w:rPr>
              <w:t>Многозначные слова. Жизнь слова: изменение значения слова (на примере слов</w:t>
            </w:r>
            <w:r>
              <w:rPr>
                <w:i/>
                <w:sz w:val="16"/>
              </w:rPr>
              <w:t xml:space="preserve"> гудеть, гармошка </w:t>
            </w:r>
            <w:r>
              <w:rPr>
                <w:sz w:val="16"/>
              </w:rPr>
              <w:t>и т.п.)</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http://rus.1september.ru/article.php?</w:t>
            </w:r>
          </w:p>
          <w:p w:rsidR="00842E74" w:rsidRDefault="0027594F">
            <w:pPr>
              <w:spacing w:after="0" w:line="259" w:lineRule="auto"/>
              <w:ind w:left="0" w:firstLine="0"/>
            </w:pPr>
            <w:r>
              <w:rPr>
                <w:sz w:val="16"/>
              </w:rPr>
              <w:t>ID=199904702</w:t>
            </w:r>
          </w:p>
        </w:tc>
      </w:tr>
      <w:tr w:rsidR="00842E74" w:rsidTr="00763BBD">
        <w:trPr>
          <w:trHeight w:val="348"/>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1.5.</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Названия старинных русских городов, происхождение названий. История городов, сохранившаяся в названиях улиц и площадей.</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http://www.russiancity.ru/</w:t>
            </w:r>
          </w:p>
        </w:tc>
      </w:tr>
      <w:tr w:rsidR="00842E74" w:rsidTr="00763BBD">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1.6.</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Русские традиционные сказочные образы, эпитеты и сравнения, например, Снег</w:t>
            </w:r>
            <w:r>
              <w:rPr>
                <w:i/>
                <w:sz w:val="16"/>
              </w:rPr>
              <w:t xml:space="preserve">урочка, </w:t>
            </w:r>
            <w:proofErr w:type="spellStart"/>
            <w:r>
              <w:rPr>
                <w:i/>
                <w:sz w:val="16"/>
              </w:rPr>
              <w:t>дубравка</w:t>
            </w:r>
            <w:proofErr w:type="spellEnd"/>
            <w:r>
              <w:rPr>
                <w:i/>
                <w:sz w:val="16"/>
              </w:rPr>
              <w:t>, сокол, соловей, зорька, солнце</w:t>
            </w:r>
            <w:r>
              <w:rPr>
                <w:sz w:val="16"/>
              </w:rPr>
              <w:t xml:space="preserve"> и т. п.:</w:t>
            </w:r>
          </w:p>
          <w:p w:rsidR="00842E74" w:rsidRDefault="0027594F">
            <w:pPr>
              <w:spacing w:after="0" w:line="259" w:lineRule="auto"/>
              <w:ind w:left="0" w:firstLine="0"/>
            </w:pPr>
            <w:r>
              <w:rPr>
                <w:sz w:val="16"/>
              </w:rPr>
              <w:t>уточнение значений, наблюдение за использованием в произведениях фольклора и художественной литературы.</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3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http://rus.1september.ru/article.php?</w:t>
            </w:r>
          </w:p>
          <w:p w:rsidR="00842E74" w:rsidRDefault="0027594F">
            <w:pPr>
              <w:spacing w:after="0" w:line="259" w:lineRule="auto"/>
              <w:ind w:left="0" w:firstLine="0"/>
            </w:pPr>
            <w:r>
              <w:rPr>
                <w:sz w:val="16"/>
              </w:rPr>
              <w:t>ID=200201505</w:t>
            </w:r>
          </w:p>
        </w:tc>
      </w:tr>
      <w:tr w:rsidR="00842E74" w:rsidTr="00763BBD">
        <w:trPr>
          <w:trHeight w:val="348"/>
        </w:trPr>
        <w:tc>
          <w:tcPr>
            <w:tcW w:w="9789"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13</w:t>
            </w:r>
          </w:p>
        </w:tc>
        <w:tc>
          <w:tcPr>
            <w:tcW w:w="1099"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35"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952"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rsidTr="00763BBD">
        <w:trPr>
          <w:trHeight w:val="348"/>
        </w:trPr>
        <w:tc>
          <w:tcPr>
            <w:tcW w:w="11414" w:type="dxa"/>
            <w:gridSpan w:val="4"/>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Раздел 2. Язык в действии</w:t>
            </w:r>
          </w:p>
        </w:tc>
        <w:tc>
          <w:tcPr>
            <w:tcW w:w="1135"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952"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rsidTr="00763BBD">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lastRenderedPageBreak/>
              <w:t>2.1.</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Многообразие суффиксов, позволяющих выразить различные оттенки значения и различную оценку, как специфическая особенность русского языка.</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http://www.rus.1september.ru</w:t>
            </w:r>
          </w:p>
        </w:tc>
      </w:tr>
      <w:tr w:rsidR="00842E74" w:rsidTr="00763BBD">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2.2.</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Специфика грамматической категории рода имен существительных в русском языке.</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5" w:lineRule="auto"/>
              <w:ind w:left="0" w:firstLine="0"/>
            </w:pPr>
            <w:r>
              <w:rPr>
                <w:sz w:val="16"/>
              </w:rPr>
              <w:t>http://rus.1september.ru/article.php? ID=200203705</w:t>
            </w:r>
          </w:p>
          <w:p w:rsidR="00842E74" w:rsidRDefault="0027594F">
            <w:pPr>
              <w:spacing w:after="0" w:line="259" w:lineRule="auto"/>
              <w:ind w:left="0" w:firstLine="0"/>
            </w:pPr>
            <w:r>
              <w:rPr>
                <w:sz w:val="16"/>
              </w:rPr>
              <w:t>http://nauka.relis.ru/27/0107/27107029.htm</w:t>
            </w:r>
          </w:p>
        </w:tc>
      </w:tr>
      <w:tr w:rsidR="00842E74" w:rsidTr="00763BBD">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2.3.</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Существительные, имеющие только форму единственного или только форму множественного числа.</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5" w:lineRule="auto"/>
              <w:ind w:left="0" w:firstLine="0"/>
            </w:pPr>
            <w:r>
              <w:rPr>
                <w:sz w:val="16"/>
              </w:rPr>
              <w:t>http://rus.1september.ru/article.php? ID=200203705</w:t>
            </w:r>
          </w:p>
          <w:p w:rsidR="00842E74" w:rsidRDefault="0027594F">
            <w:pPr>
              <w:spacing w:after="0" w:line="259" w:lineRule="auto"/>
              <w:ind w:left="0" w:firstLine="0"/>
            </w:pPr>
            <w:r>
              <w:rPr>
                <w:sz w:val="16"/>
              </w:rPr>
              <w:t>http://nauka.relis.ru/27/0107/27107029.htm</w:t>
            </w:r>
          </w:p>
        </w:tc>
      </w:tr>
      <w:tr w:rsidR="00842E74" w:rsidTr="00763BBD">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2.4.</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Практическое овладение нормами употребления форм имен существительных (родительный падеж множественного числа).</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http://www.rus.1september.ru http:/eor.edu.ru/</w:t>
            </w:r>
          </w:p>
        </w:tc>
      </w:tr>
      <w:tr w:rsidR="00842E74" w:rsidTr="00763BBD">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2.5.</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Практическое овладение нормами правильного и точного употребления предлогов с пространственным значением, образования предложно-падежных форм существительных.</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http://www.rus.1september.ru http:/eor.edu.ru/</w:t>
            </w:r>
          </w:p>
        </w:tc>
      </w:tr>
      <w:tr w:rsidR="00842E74" w:rsidTr="00763BBD">
        <w:trPr>
          <w:trHeight w:val="348"/>
        </w:trPr>
        <w:tc>
          <w:tcPr>
            <w:tcW w:w="9789"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8</w:t>
            </w:r>
          </w:p>
        </w:tc>
        <w:tc>
          <w:tcPr>
            <w:tcW w:w="1099"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35"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952"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rsidTr="00763BBD">
        <w:trPr>
          <w:trHeight w:val="348"/>
        </w:trPr>
        <w:tc>
          <w:tcPr>
            <w:tcW w:w="11414" w:type="dxa"/>
            <w:gridSpan w:val="4"/>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Раздел 3. Секреты речи и текста</w:t>
            </w:r>
          </w:p>
        </w:tc>
        <w:tc>
          <w:tcPr>
            <w:tcW w:w="1135"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952" w:type="dxa"/>
            <w:tcBorders>
              <w:top w:val="single" w:sz="5" w:space="0" w:color="000000"/>
              <w:left w:val="nil"/>
              <w:bottom w:val="single" w:sz="5" w:space="0" w:color="000000"/>
              <w:right w:val="single" w:sz="5" w:space="0" w:color="000000"/>
            </w:tcBorders>
            <w:vAlign w:val="center"/>
          </w:tcPr>
          <w:p w:rsidR="00842E74" w:rsidRDefault="00842E74">
            <w:pPr>
              <w:spacing w:after="160" w:line="259" w:lineRule="auto"/>
              <w:ind w:left="0" w:firstLine="0"/>
            </w:pPr>
          </w:p>
        </w:tc>
      </w:tr>
      <w:tr w:rsidR="00842E74" w:rsidTr="00763BBD">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3.1.</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Особенности устного выступления.</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http://www.rus.1september.ru http:/eor.edu.ru/</w:t>
            </w:r>
          </w:p>
        </w:tc>
      </w:tr>
      <w:tr w:rsidR="00842E74" w:rsidTr="00763BBD">
        <w:trPr>
          <w:trHeight w:val="348"/>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3.2.</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Создание текстов-рассуждений с использованием различных способов аргументации (в рамках изученного).</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http://uchitelns.hol.es/</w:t>
            </w:r>
          </w:p>
        </w:tc>
      </w:tr>
      <w:tr w:rsidR="00842E74" w:rsidTr="00763BBD">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3.3.</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Редактирование предложенных текстов с целью совершенствования их содержания и формы (в пределах изученного в основном курсе).</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4</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http://uchitelns.hol.es/ http://www.rus.1september.ru http:/eor.edu.ru/</w:t>
            </w:r>
          </w:p>
        </w:tc>
      </w:tr>
      <w:tr w:rsidR="00842E74" w:rsidTr="00763BBD">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3.4.</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Создание текстов-повествований о путешествии по городам; об участии в мастер-классах, связанных с народными промыслами.</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099"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5" w:type="dxa"/>
            <w:tcBorders>
              <w:top w:val="single" w:sz="5" w:space="0" w:color="000000"/>
              <w:left w:val="single" w:sz="5" w:space="0" w:color="000000"/>
              <w:bottom w:val="single" w:sz="5" w:space="0" w:color="000000"/>
              <w:right w:val="single" w:sz="5" w:space="0" w:color="000000"/>
            </w:tcBorders>
          </w:tcPr>
          <w:p w:rsidR="00842E74" w:rsidRDefault="000F697A">
            <w:pPr>
              <w:spacing w:after="0" w:line="259" w:lineRule="auto"/>
              <w:ind w:left="0" w:firstLine="0"/>
            </w:pPr>
            <w:r>
              <w:rPr>
                <w:sz w:val="16"/>
              </w:rPr>
              <w:t>0</w:t>
            </w:r>
          </w:p>
        </w:tc>
        <w:tc>
          <w:tcPr>
            <w:tcW w:w="295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http://www.tigurla.narod.ru/ http://www.dio.ru/moskovia/</w:t>
            </w:r>
          </w:p>
        </w:tc>
      </w:tr>
      <w:tr w:rsidR="00842E74" w:rsidTr="00763BBD">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3.5.</w:t>
            </w:r>
          </w:p>
        </w:tc>
        <w:tc>
          <w:tcPr>
            <w:tcW w:w="939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Особенности устного выступления.</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099" w:type="dxa"/>
            <w:tcBorders>
              <w:top w:val="single" w:sz="5" w:space="0" w:color="000000"/>
              <w:left w:val="single" w:sz="5" w:space="0" w:color="000000"/>
              <w:bottom w:val="single" w:sz="5" w:space="0" w:color="000000"/>
              <w:right w:val="single" w:sz="4" w:space="0" w:color="auto"/>
            </w:tcBorders>
          </w:tcPr>
          <w:p w:rsidR="00842E74" w:rsidRDefault="0027594F">
            <w:pPr>
              <w:spacing w:after="0" w:line="259" w:lineRule="auto"/>
              <w:ind w:left="0" w:firstLine="0"/>
            </w:pPr>
            <w:r>
              <w:rPr>
                <w:sz w:val="16"/>
              </w:rPr>
              <w:t>1</w:t>
            </w:r>
          </w:p>
        </w:tc>
        <w:tc>
          <w:tcPr>
            <w:tcW w:w="1135" w:type="dxa"/>
            <w:tcBorders>
              <w:top w:val="single" w:sz="5" w:space="0" w:color="000000"/>
              <w:left w:val="single" w:sz="4" w:space="0" w:color="auto"/>
              <w:bottom w:val="single" w:sz="5" w:space="0" w:color="000000"/>
              <w:right w:val="single" w:sz="4" w:space="0" w:color="auto"/>
            </w:tcBorders>
          </w:tcPr>
          <w:p w:rsidR="00842E74" w:rsidRDefault="000F697A">
            <w:pPr>
              <w:spacing w:after="0" w:line="259" w:lineRule="auto"/>
              <w:ind w:left="0" w:firstLine="0"/>
            </w:pPr>
            <w:r>
              <w:rPr>
                <w:sz w:val="16"/>
              </w:rPr>
              <w:t>0</w:t>
            </w:r>
          </w:p>
        </w:tc>
        <w:tc>
          <w:tcPr>
            <w:tcW w:w="2952" w:type="dxa"/>
            <w:tcBorders>
              <w:top w:val="single" w:sz="5" w:space="0" w:color="000000"/>
              <w:left w:val="single" w:sz="4" w:space="0" w:color="auto"/>
              <w:bottom w:val="single" w:sz="5" w:space="0" w:color="000000"/>
              <w:right w:val="single" w:sz="5" w:space="0" w:color="000000"/>
            </w:tcBorders>
          </w:tcPr>
          <w:p w:rsidR="00842E74" w:rsidRDefault="0027594F">
            <w:pPr>
              <w:spacing w:after="0" w:line="259" w:lineRule="auto"/>
              <w:ind w:left="0" w:firstLine="0"/>
            </w:pPr>
            <w:r>
              <w:rPr>
                <w:sz w:val="16"/>
              </w:rPr>
              <w:t>http://www.rus.1september.ru http:/eor.edu.ru/</w:t>
            </w:r>
          </w:p>
        </w:tc>
      </w:tr>
      <w:tr w:rsidR="00842E74" w:rsidTr="00763BBD">
        <w:trPr>
          <w:trHeight w:val="348"/>
        </w:trPr>
        <w:tc>
          <w:tcPr>
            <w:tcW w:w="9789"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13</w:t>
            </w:r>
          </w:p>
        </w:tc>
        <w:tc>
          <w:tcPr>
            <w:tcW w:w="1099" w:type="dxa"/>
            <w:tcBorders>
              <w:top w:val="single" w:sz="5" w:space="0" w:color="000000"/>
              <w:left w:val="single" w:sz="5" w:space="0" w:color="000000"/>
              <w:bottom w:val="single" w:sz="5" w:space="0" w:color="000000"/>
              <w:right w:val="single" w:sz="4" w:space="0" w:color="auto"/>
            </w:tcBorders>
          </w:tcPr>
          <w:p w:rsidR="00842E74" w:rsidRDefault="0027594F">
            <w:pPr>
              <w:spacing w:after="0" w:line="259" w:lineRule="auto"/>
              <w:ind w:left="0" w:firstLine="0"/>
            </w:pPr>
            <w:r>
              <w:rPr>
                <w:sz w:val="16"/>
              </w:rPr>
              <w:t xml:space="preserve"> </w:t>
            </w:r>
            <w:r w:rsidR="00763BBD">
              <w:rPr>
                <w:sz w:val="16"/>
              </w:rPr>
              <w:t>1</w:t>
            </w:r>
          </w:p>
        </w:tc>
        <w:tc>
          <w:tcPr>
            <w:tcW w:w="1135" w:type="dxa"/>
            <w:tcBorders>
              <w:top w:val="single" w:sz="5" w:space="0" w:color="000000"/>
              <w:left w:val="single" w:sz="4" w:space="0" w:color="auto"/>
              <w:bottom w:val="single" w:sz="5" w:space="0" w:color="000000"/>
              <w:right w:val="single" w:sz="4" w:space="0" w:color="auto"/>
            </w:tcBorders>
          </w:tcPr>
          <w:p w:rsidR="00842E74" w:rsidRPr="00763BBD" w:rsidRDefault="00763BBD">
            <w:pPr>
              <w:spacing w:after="160" w:line="259" w:lineRule="auto"/>
              <w:ind w:left="0" w:firstLine="0"/>
              <w:rPr>
                <w:sz w:val="18"/>
                <w:szCs w:val="18"/>
              </w:rPr>
            </w:pPr>
            <w:r w:rsidRPr="00763BBD">
              <w:rPr>
                <w:sz w:val="18"/>
                <w:szCs w:val="18"/>
              </w:rPr>
              <w:t>0</w:t>
            </w:r>
          </w:p>
        </w:tc>
        <w:tc>
          <w:tcPr>
            <w:tcW w:w="2952" w:type="dxa"/>
            <w:tcBorders>
              <w:top w:val="single" w:sz="5" w:space="0" w:color="000000"/>
              <w:left w:val="single" w:sz="4" w:space="0" w:color="auto"/>
              <w:bottom w:val="single" w:sz="5" w:space="0" w:color="000000"/>
              <w:right w:val="single" w:sz="5" w:space="0" w:color="000000"/>
            </w:tcBorders>
          </w:tcPr>
          <w:p w:rsidR="00842E74" w:rsidRDefault="00842E74">
            <w:pPr>
              <w:spacing w:after="160" w:line="259" w:lineRule="auto"/>
              <w:ind w:left="0" w:firstLine="0"/>
            </w:pPr>
          </w:p>
        </w:tc>
      </w:tr>
      <w:tr w:rsidR="00842E74" w:rsidTr="00763BBD">
        <w:trPr>
          <w:trHeight w:val="348"/>
        </w:trPr>
        <w:tc>
          <w:tcPr>
            <w:tcW w:w="9789"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Резервное время</w:t>
            </w:r>
          </w:p>
        </w:tc>
        <w:tc>
          <w:tcPr>
            <w:tcW w:w="5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099" w:type="dxa"/>
            <w:tcBorders>
              <w:top w:val="single" w:sz="5" w:space="0" w:color="000000"/>
              <w:left w:val="single" w:sz="5" w:space="0" w:color="000000"/>
              <w:bottom w:val="single" w:sz="5" w:space="0" w:color="000000"/>
              <w:right w:val="single" w:sz="4" w:space="0" w:color="auto"/>
            </w:tcBorders>
          </w:tcPr>
          <w:p w:rsidR="00842E74" w:rsidRDefault="0027594F">
            <w:pPr>
              <w:spacing w:after="0" w:line="259" w:lineRule="auto"/>
              <w:ind w:left="0" w:firstLine="0"/>
            </w:pPr>
            <w:r>
              <w:rPr>
                <w:sz w:val="16"/>
              </w:rPr>
              <w:t xml:space="preserve"> </w:t>
            </w:r>
          </w:p>
        </w:tc>
        <w:tc>
          <w:tcPr>
            <w:tcW w:w="1135" w:type="dxa"/>
            <w:tcBorders>
              <w:top w:val="single" w:sz="5" w:space="0" w:color="000000"/>
              <w:left w:val="single" w:sz="4" w:space="0" w:color="auto"/>
              <w:bottom w:val="single" w:sz="5" w:space="0" w:color="000000"/>
              <w:right w:val="single" w:sz="4" w:space="0" w:color="auto"/>
            </w:tcBorders>
          </w:tcPr>
          <w:p w:rsidR="00842E74" w:rsidRPr="00763BBD" w:rsidRDefault="00842E74">
            <w:pPr>
              <w:spacing w:after="160" w:line="259" w:lineRule="auto"/>
              <w:ind w:left="0" w:firstLine="0"/>
              <w:rPr>
                <w:sz w:val="18"/>
                <w:szCs w:val="18"/>
              </w:rPr>
            </w:pPr>
          </w:p>
        </w:tc>
        <w:tc>
          <w:tcPr>
            <w:tcW w:w="2952" w:type="dxa"/>
            <w:tcBorders>
              <w:top w:val="single" w:sz="5" w:space="0" w:color="000000"/>
              <w:left w:val="single" w:sz="4" w:space="0" w:color="auto"/>
              <w:bottom w:val="single" w:sz="5" w:space="0" w:color="000000"/>
              <w:right w:val="single" w:sz="5" w:space="0" w:color="000000"/>
            </w:tcBorders>
          </w:tcPr>
          <w:p w:rsidR="00842E74" w:rsidRDefault="00842E74">
            <w:pPr>
              <w:spacing w:after="160" w:line="259" w:lineRule="auto"/>
              <w:ind w:left="0" w:firstLine="0"/>
            </w:pPr>
          </w:p>
        </w:tc>
      </w:tr>
      <w:tr w:rsidR="00763BBD" w:rsidTr="00763BBD">
        <w:trPr>
          <w:trHeight w:val="348"/>
        </w:trPr>
        <w:tc>
          <w:tcPr>
            <w:tcW w:w="9789" w:type="dxa"/>
            <w:gridSpan w:val="2"/>
            <w:tcBorders>
              <w:top w:val="single" w:sz="5" w:space="0" w:color="000000"/>
              <w:left w:val="single" w:sz="5" w:space="0" w:color="000000"/>
              <w:bottom w:val="single" w:sz="5" w:space="0" w:color="000000"/>
              <w:right w:val="single" w:sz="5" w:space="0" w:color="000000"/>
            </w:tcBorders>
          </w:tcPr>
          <w:p w:rsidR="00763BBD" w:rsidRDefault="00763BBD">
            <w:pPr>
              <w:spacing w:after="0" w:line="259" w:lineRule="auto"/>
              <w:ind w:left="0" w:firstLine="0"/>
              <w:rPr>
                <w:sz w:val="16"/>
              </w:rPr>
            </w:pPr>
            <w:r>
              <w:rPr>
                <w:sz w:val="16"/>
              </w:rPr>
              <w:t>ОБЩЕЕ КОЛИЧЕСТВО ЧАСОВ ПО ПРОГРАММЕ</w:t>
            </w:r>
          </w:p>
        </w:tc>
        <w:tc>
          <w:tcPr>
            <w:tcW w:w="526" w:type="dxa"/>
            <w:tcBorders>
              <w:top w:val="single" w:sz="5" w:space="0" w:color="000000"/>
              <w:left w:val="single" w:sz="5" w:space="0" w:color="000000"/>
              <w:bottom w:val="single" w:sz="5" w:space="0" w:color="000000"/>
              <w:right w:val="single" w:sz="5" w:space="0" w:color="000000"/>
            </w:tcBorders>
          </w:tcPr>
          <w:p w:rsidR="00763BBD" w:rsidRDefault="00763BBD">
            <w:pPr>
              <w:spacing w:after="0" w:line="259" w:lineRule="auto"/>
              <w:ind w:left="0" w:firstLine="0"/>
              <w:rPr>
                <w:sz w:val="16"/>
              </w:rPr>
            </w:pPr>
            <w:r>
              <w:rPr>
                <w:sz w:val="16"/>
              </w:rPr>
              <w:t>34</w:t>
            </w:r>
          </w:p>
        </w:tc>
        <w:tc>
          <w:tcPr>
            <w:tcW w:w="1099" w:type="dxa"/>
            <w:tcBorders>
              <w:top w:val="single" w:sz="5" w:space="0" w:color="000000"/>
              <w:left w:val="single" w:sz="5" w:space="0" w:color="000000"/>
              <w:bottom w:val="single" w:sz="5" w:space="0" w:color="000000"/>
              <w:right w:val="single" w:sz="4" w:space="0" w:color="auto"/>
            </w:tcBorders>
          </w:tcPr>
          <w:p w:rsidR="00763BBD" w:rsidRDefault="00763BBD">
            <w:pPr>
              <w:spacing w:after="0" w:line="259" w:lineRule="auto"/>
              <w:ind w:left="0" w:firstLine="0"/>
              <w:rPr>
                <w:sz w:val="16"/>
              </w:rPr>
            </w:pPr>
            <w:r>
              <w:rPr>
                <w:sz w:val="16"/>
              </w:rPr>
              <w:t>3</w:t>
            </w:r>
          </w:p>
        </w:tc>
        <w:tc>
          <w:tcPr>
            <w:tcW w:w="1135" w:type="dxa"/>
            <w:tcBorders>
              <w:top w:val="single" w:sz="5" w:space="0" w:color="000000"/>
              <w:left w:val="single" w:sz="4" w:space="0" w:color="auto"/>
              <w:bottom w:val="single" w:sz="5" w:space="0" w:color="000000"/>
              <w:right w:val="single" w:sz="4" w:space="0" w:color="auto"/>
            </w:tcBorders>
          </w:tcPr>
          <w:p w:rsidR="00763BBD" w:rsidRPr="00763BBD" w:rsidRDefault="00763BBD">
            <w:pPr>
              <w:spacing w:after="160" w:line="259" w:lineRule="auto"/>
              <w:ind w:left="0" w:firstLine="0"/>
              <w:rPr>
                <w:sz w:val="18"/>
                <w:szCs w:val="18"/>
              </w:rPr>
            </w:pPr>
            <w:r w:rsidRPr="00763BBD">
              <w:rPr>
                <w:sz w:val="18"/>
                <w:szCs w:val="18"/>
              </w:rPr>
              <w:t>0</w:t>
            </w:r>
          </w:p>
        </w:tc>
        <w:tc>
          <w:tcPr>
            <w:tcW w:w="2952" w:type="dxa"/>
            <w:tcBorders>
              <w:top w:val="single" w:sz="5" w:space="0" w:color="000000"/>
              <w:left w:val="single" w:sz="4" w:space="0" w:color="auto"/>
              <w:bottom w:val="single" w:sz="5" w:space="0" w:color="000000"/>
              <w:right w:val="single" w:sz="5" w:space="0" w:color="000000"/>
            </w:tcBorders>
          </w:tcPr>
          <w:p w:rsidR="00763BBD" w:rsidRDefault="00763BBD">
            <w:pPr>
              <w:spacing w:after="160" w:line="259" w:lineRule="auto"/>
              <w:ind w:left="0" w:firstLine="0"/>
            </w:pPr>
          </w:p>
        </w:tc>
      </w:tr>
    </w:tbl>
    <w:p w:rsidR="000F697A" w:rsidRPr="000F697A" w:rsidRDefault="000F697A" w:rsidP="000F697A">
      <w:pPr>
        <w:spacing w:after="0" w:line="259" w:lineRule="auto"/>
        <w:ind w:left="135" w:firstLine="0"/>
      </w:pPr>
    </w:p>
    <w:p w:rsidR="000F697A" w:rsidRDefault="000F697A" w:rsidP="000F697A">
      <w:pPr>
        <w:spacing w:after="0" w:line="259" w:lineRule="auto"/>
        <w:ind w:left="135" w:firstLine="0"/>
        <w:rPr>
          <w:b/>
          <w:sz w:val="18"/>
        </w:rPr>
      </w:pPr>
    </w:p>
    <w:p w:rsidR="000F697A" w:rsidRDefault="000F697A" w:rsidP="000F697A">
      <w:pPr>
        <w:spacing w:after="0" w:line="259" w:lineRule="auto"/>
        <w:ind w:left="135" w:firstLine="0"/>
        <w:rPr>
          <w:b/>
          <w:sz w:val="18"/>
        </w:rPr>
      </w:pPr>
    </w:p>
    <w:p w:rsidR="00842E74" w:rsidRDefault="000F697A" w:rsidP="000F697A">
      <w:pPr>
        <w:spacing w:after="0" w:line="259" w:lineRule="auto"/>
        <w:ind w:left="135" w:firstLine="0"/>
      </w:pPr>
      <w:r>
        <w:rPr>
          <w:b/>
          <w:sz w:val="18"/>
        </w:rPr>
        <w:lastRenderedPageBreak/>
        <w:t xml:space="preserve">4 </w:t>
      </w:r>
      <w:r w:rsidR="0027594F">
        <w:rPr>
          <w:b/>
          <w:sz w:val="18"/>
        </w:rPr>
        <w:t>КЛАСС</w:t>
      </w:r>
    </w:p>
    <w:tbl>
      <w:tblPr>
        <w:tblStyle w:val="TableGrid"/>
        <w:tblW w:w="15501" w:type="dxa"/>
        <w:tblInd w:w="-768" w:type="dxa"/>
        <w:tblCellMar>
          <w:top w:w="8" w:type="dxa"/>
          <w:left w:w="78" w:type="dxa"/>
          <w:bottom w:w="8" w:type="dxa"/>
          <w:right w:w="77" w:type="dxa"/>
        </w:tblCellMar>
        <w:tblLook w:val="04A0" w:firstRow="1" w:lastRow="0" w:firstColumn="1" w:lastColumn="0" w:noHBand="0" w:noVBand="1"/>
      </w:tblPr>
      <w:tblGrid>
        <w:gridCol w:w="396"/>
        <w:gridCol w:w="9480"/>
        <w:gridCol w:w="537"/>
        <w:gridCol w:w="1130"/>
        <w:gridCol w:w="1167"/>
        <w:gridCol w:w="2791"/>
      </w:tblGrid>
      <w:tr w:rsidR="00842E74">
        <w:trPr>
          <w:trHeight w:val="348"/>
        </w:trPr>
        <w:tc>
          <w:tcPr>
            <w:tcW w:w="396" w:type="dxa"/>
            <w:vMerge w:val="restart"/>
            <w:tcBorders>
              <w:top w:val="single" w:sz="5" w:space="0" w:color="000000"/>
              <w:left w:val="single" w:sz="5" w:space="0" w:color="000000"/>
              <w:bottom w:val="nil"/>
              <w:right w:val="single" w:sz="5" w:space="0" w:color="000000"/>
            </w:tcBorders>
            <w:vAlign w:val="bottom"/>
          </w:tcPr>
          <w:p w:rsidR="00842E74" w:rsidRDefault="0027594F">
            <w:pPr>
              <w:spacing w:after="0" w:line="259" w:lineRule="auto"/>
              <w:ind w:left="0" w:firstLine="0"/>
            </w:pPr>
            <w:r>
              <w:rPr>
                <w:b/>
                <w:sz w:val="16"/>
              </w:rPr>
              <w:t>№</w:t>
            </w:r>
          </w:p>
          <w:p w:rsidR="00842E74" w:rsidRDefault="0027594F">
            <w:pPr>
              <w:spacing w:after="0" w:line="259" w:lineRule="auto"/>
              <w:ind w:left="0" w:firstLine="0"/>
            </w:pPr>
            <w:r>
              <w:rPr>
                <w:b/>
                <w:sz w:val="16"/>
              </w:rPr>
              <w:t>п/п</w:t>
            </w:r>
          </w:p>
        </w:tc>
        <w:tc>
          <w:tcPr>
            <w:tcW w:w="9606" w:type="dxa"/>
            <w:vMerge w:val="restart"/>
            <w:tcBorders>
              <w:top w:val="single" w:sz="5" w:space="0" w:color="000000"/>
              <w:left w:val="single" w:sz="5" w:space="0" w:color="000000"/>
              <w:bottom w:val="nil"/>
              <w:right w:val="single" w:sz="5" w:space="0" w:color="000000"/>
            </w:tcBorders>
            <w:vAlign w:val="center"/>
          </w:tcPr>
          <w:p w:rsidR="00842E74" w:rsidRDefault="0027594F">
            <w:pPr>
              <w:spacing w:after="0" w:line="259" w:lineRule="auto"/>
              <w:ind w:left="0" w:firstLine="0"/>
            </w:pPr>
            <w:r>
              <w:rPr>
                <w:b/>
                <w:sz w:val="16"/>
              </w:rPr>
              <w:t>Наименование разделов и тем программы</w:t>
            </w:r>
          </w:p>
        </w:tc>
        <w:tc>
          <w:tcPr>
            <w:tcW w:w="1633"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Количество часов</w:t>
            </w:r>
          </w:p>
        </w:tc>
        <w:tc>
          <w:tcPr>
            <w:tcW w:w="1141"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c>
          <w:tcPr>
            <w:tcW w:w="2726" w:type="dxa"/>
            <w:vMerge w:val="restart"/>
            <w:tcBorders>
              <w:top w:val="single" w:sz="5" w:space="0" w:color="000000"/>
              <w:left w:val="single" w:sz="5" w:space="0" w:color="000000"/>
              <w:bottom w:val="nil"/>
              <w:right w:val="single" w:sz="5" w:space="0" w:color="000000"/>
            </w:tcBorders>
            <w:vAlign w:val="bottom"/>
          </w:tcPr>
          <w:p w:rsidR="00842E74" w:rsidRDefault="0027594F">
            <w:pPr>
              <w:spacing w:after="0" w:line="259" w:lineRule="auto"/>
              <w:ind w:left="0" w:firstLine="0"/>
            </w:pPr>
            <w:r>
              <w:rPr>
                <w:b/>
                <w:sz w:val="16"/>
              </w:rPr>
              <w:t>Электронные (цифровые) образовательные ресурсы</w:t>
            </w:r>
          </w:p>
        </w:tc>
      </w:tr>
      <w:tr w:rsidR="00842E74">
        <w:trPr>
          <w:trHeight w:val="108"/>
        </w:trPr>
        <w:tc>
          <w:tcPr>
            <w:tcW w:w="0" w:type="auto"/>
            <w:vMerge/>
            <w:tcBorders>
              <w:top w:val="nil"/>
              <w:left w:val="single" w:sz="5" w:space="0" w:color="000000"/>
              <w:bottom w:val="nil"/>
              <w:right w:val="single" w:sz="5" w:space="0" w:color="000000"/>
            </w:tcBorders>
          </w:tcPr>
          <w:p w:rsidR="00842E74" w:rsidRDefault="00842E74">
            <w:pPr>
              <w:spacing w:after="160" w:line="259" w:lineRule="auto"/>
              <w:ind w:left="0" w:firstLine="0"/>
            </w:pPr>
          </w:p>
        </w:tc>
        <w:tc>
          <w:tcPr>
            <w:tcW w:w="0" w:type="auto"/>
            <w:vMerge/>
            <w:tcBorders>
              <w:top w:val="nil"/>
              <w:left w:val="single" w:sz="5" w:space="0" w:color="000000"/>
              <w:bottom w:val="nil"/>
              <w:right w:val="single" w:sz="5" w:space="0" w:color="000000"/>
            </w:tcBorders>
          </w:tcPr>
          <w:p w:rsidR="00842E74" w:rsidRDefault="00842E74">
            <w:pPr>
              <w:spacing w:after="160" w:line="259" w:lineRule="auto"/>
              <w:ind w:left="0" w:firstLine="0"/>
            </w:pPr>
          </w:p>
        </w:tc>
        <w:tc>
          <w:tcPr>
            <w:tcW w:w="528" w:type="dxa"/>
            <w:tcBorders>
              <w:top w:val="single" w:sz="5" w:space="0" w:color="000000"/>
              <w:left w:val="single" w:sz="5" w:space="0" w:color="000000"/>
              <w:bottom w:val="nil"/>
              <w:right w:val="single" w:sz="5" w:space="0" w:color="000000"/>
            </w:tcBorders>
          </w:tcPr>
          <w:p w:rsidR="00842E74" w:rsidRDefault="00842E74">
            <w:pPr>
              <w:spacing w:after="160" w:line="259" w:lineRule="auto"/>
              <w:ind w:left="0" w:firstLine="0"/>
            </w:pPr>
          </w:p>
        </w:tc>
        <w:tc>
          <w:tcPr>
            <w:tcW w:w="1105" w:type="dxa"/>
            <w:tcBorders>
              <w:top w:val="single" w:sz="5" w:space="0" w:color="000000"/>
              <w:left w:val="single" w:sz="5" w:space="0" w:color="000000"/>
              <w:bottom w:val="nil"/>
              <w:right w:val="single" w:sz="5" w:space="0" w:color="000000"/>
            </w:tcBorders>
          </w:tcPr>
          <w:p w:rsidR="00842E74" w:rsidRDefault="00842E74">
            <w:pPr>
              <w:spacing w:after="160" w:line="259" w:lineRule="auto"/>
              <w:ind w:left="0" w:firstLine="0"/>
            </w:pPr>
          </w:p>
        </w:tc>
        <w:tc>
          <w:tcPr>
            <w:tcW w:w="1141" w:type="dxa"/>
            <w:tcBorders>
              <w:top w:val="single" w:sz="5" w:space="0" w:color="000000"/>
              <w:left w:val="single" w:sz="5" w:space="0" w:color="000000"/>
              <w:bottom w:val="nil"/>
              <w:right w:val="single" w:sz="5" w:space="0" w:color="000000"/>
            </w:tcBorders>
          </w:tcPr>
          <w:p w:rsidR="00842E74" w:rsidRDefault="00842E74">
            <w:pPr>
              <w:spacing w:after="160" w:line="259" w:lineRule="auto"/>
              <w:ind w:left="0" w:firstLine="0"/>
            </w:pPr>
          </w:p>
        </w:tc>
        <w:tc>
          <w:tcPr>
            <w:tcW w:w="0" w:type="auto"/>
            <w:vMerge/>
            <w:tcBorders>
              <w:top w:val="nil"/>
              <w:left w:val="single" w:sz="5" w:space="0" w:color="000000"/>
              <w:bottom w:val="nil"/>
              <w:right w:val="single" w:sz="5" w:space="0" w:color="000000"/>
            </w:tcBorders>
          </w:tcPr>
          <w:p w:rsidR="00842E74" w:rsidRDefault="00842E74">
            <w:pPr>
              <w:spacing w:after="160" w:line="259" w:lineRule="auto"/>
              <w:ind w:left="0" w:firstLine="0"/>
            </w:pPr>
          </w:p>
        </w:tc>
      </w:tr>
      <w:tr w:rsidR="00842E74">
        <w:trPr>
          <w:trHeight w:val="432"/>
        </w:trPr>
        <w:tc>
          <w:tcPr>
            <w:tcW w:w="396" w:type="dxa"/>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9606" w:type="dxa"/>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528" w:type="dxa"/>
            <w:tcBorders>
              <w:top w:val="nil"/>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всего</w:t>
            </w:r>
          </w:p>
        </w:tc>
        <w:tc>
          <w:tcPr>
            <w:tcW w:w="1105" w:type="dxa"/>
            <w:tcBorders>
              <w:top w:val="nil"/>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контрольные работы</w:t>
            </w:r>
          </w:p>
        </w:tc>
        <w:tc>
          <w:tcPr>
            <w:tcW w:w="1141" w:type="dxa"/>
            <w:tcBorders>
              <w:top w:val="nil"/>
              <w:left w:val="single" w:sz="5" w:space="0" w:color="000000"/>
              <w:bottom w:val="single" w:sz="5" w:space="0" w:color="000000"/>
              <w:right w:val="single" w:sz="5" w:space="0" w:color="000000"/>
            </w:tcBorders>
          </w:tcPr>
          <w:p w:rsidR="00842E74" w:rsidRDefault="0027594F">
            <w:pPr>
              <w:spacing w:after="0" w:line="259" w:lineRule="auto"/>
              <w:ind w:left="0" w:firstLine="0"/>
            </w:pPr>
            <w:r>
              <w:rPr>
                <w:b/>
                <w:sz w:val="16"/>
              </w:rPr>
              <w:t>практические работы</w:t>
            </w:r>
          </w:p>
        </w:tc>
        <w:tc>
          <w:tcPr>
            <w:tcW w:w="2726" w:type="dxa"/>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10002"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Раздел 1. Русский язык: прошлое и настоящее</w:t>
            </w:r>
          </w:p>
        </w:tc>
        <w:tc>
          <w:tcPr>
            <w:tcW w:w="1633" w:type="dxa"/>
            <w:gridSpan w:val="2"/>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2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1.1.</w:t>
            </w:r>
          </w:p>
        </w:tc>
        <w:tc>
          <w:tcPr>
            <w:tcW w:w="960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 xml:space="preserve">Что и как могут рассказать слова об обучении. Лексические единицы с национально-культурной семантикой, связанные с обучением. Пословицы, поговорки и фразеологизмы, возникновение которых связано с учением, например, </w:t>
            </w:r>
            <w:r>
              <w:rPr>
                <w:i/>
                <w:sz w:val="16"/>
              </w:rPr>
              <w:t>от корки до корки</w:t>
            </w:r>
            <w:r>
              <w:rPr>
                <w:sz w:val="16"/>
              </w:rPr>
              <w:t xml:space="preserve"> и т д.</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http://dob.1september.ru/2001/09/11.htm http://www.wtr.ru/aphorism/prov1.htm http://exla.ru/</w:t>
            </w: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1.2.</w:t>
            </w:r>
          </w:p>
        </w:tc>
        <w:tc>
          <w:tcPr>
            <w:tcW w:w="960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 xml:space="preserve">Что и как могут рассказать  слова о родственных отношениях в семье. Лексические единицы с национально-культурной семантикой, называющие родственные отношения, например, </w:t>
            </w:r>
            <w:r>
              <w:rPr>
                <w:i/>
                <w:sz w:val="16"/>
              </w:rPr>
              <w:t xml:space="preserve">матушка, батюшка, братец, сестрица, мачеха, падчерица. </w:t>
            </w:r>
            <w:r>
              <w:rPr>
                <w:sz w:val="16"/>
              </w:rPr>
              <w:t xml:space="preserve">Пословицы, поговорки и фразеологизмы, возникновение которых связано с родственными отношениями, например, </w:t>
            </w:r>
            <w:r>
              <w:rPr>
                <w:i/>
                <w:sz w:val="16"/>
              </w:rPr>
              <w:t>вся семья вместе, так и душа на</w:t>
            </w:r>
            <w:r>
              <w:rPr>
                <w:sz w:val="16"/>
              </w:rPr>
              <w:t xml:space="preserve"> </w:t>
            </w:r>
            <w:r>
              <w:rPr>
                <w:i/>
                <w:sz w:val="16"/>
              </w:rPr>
              <w:t xml:space="preserve">месте </w:t>
            </w:r>
            <w:r>
              <w:rPr>
                <w:sz w:val="16"/>
              </w:rPr>
              <w:t>и т. д.</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http://dob.1september.ru/2001/09/11.htm http://www.wtr.ru/aphorism/prov1.htm http://exla.ru/</w:t>
            </w: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1.3.</w:t>
            </w:r>
          </w:p>
        </w:tc>
        <w:tc>
          <w:tcPr>
            <w:tcW w:w="960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Русские традиционные эпитеты: уточнение значений, наблюдение за использованием в произведениях фольклора и художественной литературы. 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и т.д.</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http://rus.1september.ru/article.php?</w:t>
            </w:r>
          </w:p>
          <w:p w:rsidR="00842E74" w:rsidRDefault="0027594F">
            <w:pPr>
              <w:spacing w:after="0" w:line="259" w:lineRule="auto"/>
              <w:ind w:left="0" w:firstLine="0"/>
            </w:pPr>
            <w:r>
              <w:rPr>
                <w:sz w:val="16"/>
              </w:rPr>
              <w:t>ID=200201505</w:t>
            </w: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1.4.</w:t>
            </w:r>
          </w:p>
        </w:tc>
        <w:tc>
          <w:tcPr>
            <w:tcW w:w="960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Пословицы, поговорки и фразеологизмы, возникновение которых связано с качествами, чувствами людей. Сравнение с пословицами и поговорками других народов. Сравнение фразеологизмов, имеющих в разных языках общий смысл, но различную образную форму.</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http://dob.1september.ru/2001/09/11.htm http://www.wtr.ru/aphorism/prov1.htm http://exla.ru/</w:t>
            </w:r>
          </w:p>
        </w:tc>
      </w:tr>
      <w:tr w:rsidR="00842E74">
        <w:trPr>
          <w:trHeight w:val="732"/>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1.5.</w:t>
            </w:r>
          </w:p>
        </w:tc>
        <w:tc>
          <w:tcPr>
            <w:tcW w:w="960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Лексика, заимствованная русским языком из языков народов России и мира. Русские слова в языках других народов. Сравнение толкований слов в словаре В.И. Даля и современном толковом словаре.</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http://www.slova.ru/ http://www.e-slovar.ru/ http://www.slovopedia.com/</w:t>
            </w:r>
          </w:p>
        </w:tc>
      </w:tr>
      <w:tr w:rsidR="00842E74">
        <w:trPr>
          <w:trHeight w:val="348"/>
        </w:trPr>
        <w:tc>
          <w:tcPr>
            <w:tcW w:w="10002"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6</w:t>
            </w:r>
          </w:p>
        </w:tc>
        <w:tc>
          <w:tcPr>
            <w:tcW w:w="1105"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2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10002"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Раздел 2. Язык в действии</w:t>
            </w:r>
          </w:p>
        </w:tc>
        <w:tc>
          <w:tcPr>
            <w:tcW w:w="1633" w:type="dxa"/>
            <w:gridSpan w:val="2"/>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2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2.1.</w:t>
            </w:r>
          </w:p>
        </w:tc>
        <w:tc>
          <w:tcPr>
            <w:tcW w:w="960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Трудные случаи образования формы 1-го лица единственного числа настоящего и будущего времени глаголов (на пропедевтическом уровне).</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http://www.rus.1september.ru http:/eor.edu.ru/</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2.2.</w:t>
            </w:r>
          </w:p>
        </w:tc>
        <w:tc>
          <w:tcPr>
            <w:tcW w:w="960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Наблюдение за синонимией синтаксических конструкций на уровне словосочетаний и предложений (на пропедевтическом уровне).</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http://www.rus.1september.ru http:/eor.edu.ru/</w:t>
            </w:r>
          </w:p>
        </w:tc>
      </w:tr>
      <w:tr w:rsidR="00842E74">
        <w:trPr>
          <w:trHeight w:val="756"/>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2.3.</w:t>
            </w:r>
          </w:p>
        </w:tc>
        <w:tc>
          <w:tcPr>
            <w:tcW w:w="960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5" w:lineRule="auto"/>
              <w:ind w:left="0" w:firstLine="0"/>
            </w:pPr>
            <w:r>
              <w:rPr>
                <w:sz w:val="16"/>
              </w:rPr>
              <w:t>http://rus.1september.ru/article.php? ID=200103309</w:t>
            </w:r>
          </w:p>
          <w:p w:rsidR="00842E74" w:rsidRDefault="0027594F">
            <w:pPr>
              <w:spacing w:after="0" w:line="259" w:lineRule="auto"/>
              <w:ind w:left="0" w:firstLine="0"/>
            </w:pPr>
            <w:r>
              <w:rPr>
                <w:sz w:val="16"/>
              </w:rPr>
              <w:t>http://www.rusyaz.ru/pr/</w:t>
            </w:r>
          </w:p>
        </w:tc>
      </w:tr>
      <w:tr w:rsidR="00842E74">
        <w:trPr>
          <w:trHeight w:val="348"/>
        </w:trPr>
        <w:tc>
          <w:tcPr>
            <w:tcW w:w="10002"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4</w:t>
            </w:r>
          </w:p>
        </w:tc>
        <w:tc>
          <w:tcPr>
            <w:tcW w:w="1105"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2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348"/>
        </w:trPr>
        <w:tc>
          <w:tcPr>
            <w:tcW w:w="10002" w:type="dxa"/>
            <w:gridSpan w:val="2"/>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b/>
                <w:sz w:val="16"/>
              </w:rPr>
              <w:t>Раздел 3. Секреты речи и текста</w:t>
            </w:r>
          </w:p>
        </w:tc>
        <w:tc>
          <w:tcPr>
            <w:tcW w:w="1633" w:type="dxa"/>
            <w:gridSpan w:val="2"/>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1141"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2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3.1.</w:t>
            </w:r>
          </w:p>
        </w:tc>
        <w:tc>
          <w:tcPr>
            <w:tcW w:w="960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Правила ведения диалога: корректные и некорректные вопросы.</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http://www.rus.1september.ru http:/eor.edu.ru/</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lastRenderedPageBreak/>
              <w:t>3.2.</w:t>
            </w:r>
          </w:p>
        </w:tc>
        <w:tc>
          <w:tcPr>
            <w:tcW w:w="960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 xml:space="preserve">Особенности </w:t>
            </w:r>
            <w:proofErr w:type="spellStart"/>
            <w:r>
              <w:rPr>
                <w:sz w:val="16"/>
              </w:rPr>
              <w:t>озаглавливания</w:t>
            </w:r>
            <w:proofErr w:type="spellEnd"/>
            <w:r>
              <w:rPr>
                <w:sz w:val="16"/>
              </w:rPr>
              <w:t xml:space="preserve"> текста.</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http://www.rus.1september.ru http:/eor.edu.ru/</w:t>
            </w:r>
          </w:p>
        </w:tc>
      </w:tr>
      <w:tr w:rsidR="00842E74">
        <w:trPr>
          <w:trHeight w:val="540"/>
        </w:trPr>
        <w:tc>
          <w:tcPr>
            <w:tcW w:w="39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3.3.</w:t>
            </w:r>
          </w:p>
        </w:tc>
        <w:tc>
          <w:tcPr>
            <w:tcW w:w="960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w:t>
            </w:r>
          </w:p>
        </w:tc>
        <w:tc>
          <w:tcPr>
            <w:tcW w:w="52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41"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http://www.rus.1september.ru http:/eor.edu.ru/</w:t>
            </w:r>
          </w:p>
        </w:tc>
      </w:tr>
    </w:tbl>
    <w:p w:rsidR="00842E74" w:rsidRDefault="00842E74">
      <w:pPr>
        <w:spacing w:after="0" w:line="259" w:lineRule="auto"/>
        <w:ind w:left="-1440" w:right="15400" w:firstLine="0"/>
      </w:pPr>
    </w:p>
    <w:tbl>
      <w:tblPr>
        <w:tblStyle w:val="TableGrid"/>
        <w:tblW w:w="15501" w:type="dxa"/>
        <w:tblInd w:w="-768" w:type="dxa"/>
        <w:tblCellMar>
          <w:top w:w="114" w:type="dxa"/>
          <w:left w:w="78" w:type="dxa"/>
          <w:right w:w="84" w:type="dxa"/>
        </w:tblCellMar>
        <w:tblLook w:val="04A0" w:firstRow="1" w:lastRow="0" w:firstColumn="1" w:lastColumn="0" w:noHBand="0" w:noVBand="1"/>
      </w:tblPr>
      <w:tblGrid>
        <w:gridCol w:w="402"/>
        <w:gridCol w:w="9432"/>
        <w:gridCol w:w="567"/>
        <w:gridCol w:w="1134"/>
        <w:gridCol w:w="1240"/>
        <w:gridCol w:w="2726"/>
      </w:tblGrid>
      <w:tr w:rsidR="00842E74" w:rsidTr="00763BBD">
        <w:trPr>
          <w:trHeight w:val="540"/>
        </w:trPr>
        <w:tc>
          <w:tcPr>
            <w:tcW w:w="40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3.4.</w:t>
            </w:r>
          </w:p>
        </w:tc>
        <w:tc>
          <w:tcPr>
            <w:tcW w:w="94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Информационная переработка прослушанного или прочитанного текста: пересказ с изменением лица (на практическом уровне). Приёмы работы с примечаниями к тексту.</w:t>
            </w:r>
          </w:p>
        </w:tc>
        <w:tc>
          <w:tcPr>
            <w:tcW w:w="56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3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240"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http://www.rus.1september.ru http:/eor.edu.ru/</w:t>
            </w:r>
          </w:p>
        </w:tc>
      </w:tr>
      <w:tr w:rsidR="00842E74" w:rsidTr="00763BBD">
        <w:trPr>
          <w:trHeight w:val="732"/>
        </w:trPr>
        <w:tc>
          <w:tcPr>
            <w:tcW w:w="40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3.5.</w:t>
            </w:r>
          </w:p>
        </w:tc>
        <w:tc>
          <w:tcPr>
            <w:tcW w:w="94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w:t>
            </w:r>
          </w:p>
        </w:tc>
        <w:tc>
          <w:tcPr>
            <w:tcW w:w="56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13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240"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http://www.rus.1september.ru http:/eor.edu.ru/</w:t>
            </w:r>
          </w:p>
        </w:tc>
      </w:tr>
      <w:tr w:rsidR="00842E74" w:rsidRPr="000E6FC7" w:rsidTr="00763BBD">
        <w:trPr>
          <w:trHeight w:val="732"/>
        </w:trPr>
        <w:tc>
          <w:tcPr>
            <w:tcW w:w="40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3.6.</w:t>
            </w:r>
          </w:p>
        </w:tc>
        <w:tc>
          <w:tcPr>
            <w:tcW w:w="94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Синонимия речевых формул (на практическом уровне). Создание текста как результата собственной исследовательской деятельности.</w:t>
            </w:r>
          </w:p>
        </w:tc>
        <w:tc>
          <w:tcPr>
            <w:tcW w:w="56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2</w:t>
            </w:r>
          </w:p>
        </w:tc>
        <w:tc>
          <w:tcPr>
            <w:tcW w:w="113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240"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rPr>
                <w:sz w:val="16"/>
              </w:rPr>
              <w:t>0</w:t>
            </w:r>
          </w:p>
        </w:tc>
        <w:tc>
          <w:tcPr>
            <w:tcW w:w="2726" w:type="dxa"/>
            <w:tcBorders>
              <w:top w:val="single" w:sz="5" w:space="0" w:color="000000"/>
              <w:left w:val="single" w:sz="5" w:space="0" w:color="000000"/>
              <w:bottom w:val="single" w:sz="5" w:space="0" w:color="000000"/>
              <w:right w:val="single" w:sz="5" w:space="0" w:color="000000"/>
            </w:tcBorders>
          </w:tcPr>
          <w:p w:rsidR="00842E74" w:rsidRPr="00CB74B2" w:rsidRDefault="0027594F">
            <w:pPr>
              <w:spacing w:after="0" w:line="259" w:lineRule="auto"/>
              <w:ind w:left="0" w:right="315" w:firstLine="0"/>
              <w:rPr>
                <w:lang w:val="en-US"/>
              </w:rPr>
            </w:pPr>
            <w:r w:rsidRPr="00CB74B2">
              <w:rPr>
                <w:sz w:val="16"/>
                <w:lang w:val="en-US"/>
              </w:rPr>
              <w:t>http://www.rus.1september.ru http:/eor.edu.ru/ school- collection.edu.ru/collection/</w:t>
            </w:r>
          </w:p>
        </w:tc>
      </w:tr>
      <w:tr w:rsidR="00842E74" w:rsidTr="00763BBD">
        <w:trPr>
          <w:trHeight w:val="348"/>
        </w:trPr>
        <w:tc>
          <w:tcPr>
            <w:tcW w:w="9834"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Итого по разделу:</w:t>
            </w:r>
          </w:p>
        </w:tc>
        <w:tc>
          <w:tcPr>
            <w:tcW w:w="56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7</w:t>
            </w:r>
          </w:p>
        </w:tc>
        <w:tc>
          <w:tcPr>
            <w:tcW w:w="1134"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240"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2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rsidTr="00763BBD">
        <w:trPr>
          <w:trHeight w:val="348"/>
        </w:trPr>
        <w:tc>
          <w:tcPr>
            <w:tcW w:w="9834"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Резервное время</w:t>
            </w:r>
          </w:p>
        </w:tc>
        <w:tc>
          <w:tcPr>
            <w:tcW w:w="56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0</w:t>
            </w:r>
          </w:p>
        </w:tc>
        <w:tc>
          <w:tcPr>
            <w:tcW w:w="1134" w:type="dxa"/>
            <w:tcBorders>
              <w:top w:val="single" w:sz="5" w:space="0" w:color="000000"/>
              <w:left w:val="single" w:sz="5" w:space="0" w:color="000000"/>
              <w:bottom w:val="single" w:sz="5" w:space="0" w:color="000000"/>
              <w:right w:val="nil"/>
            </w:tcBorders>
          </w:tcPr>
          <w:p w:rsidR="00842E74" w:rsidRDefault="0027594F">
            <w:pPr>
              <w:spacing w:after="0" w:line="259" w:lineRule="auto"/>
              <w:ind w:left="0" w:firstLine="0"/>
            </w:pPr>
            <w:r>
              <w:rPr>
                <w:sz w:val="16"/>
              </w:rPr>
              <w:t xml:space="preserve"> </w:t>
            </w:r>
          </w:p>
        </w:tc>
        <w:tc>
          <w:tcPr>
            <w:tcW w:w="1240" w:type="dxa"/>
            <w:tcBorders>
              <w:top w:val="single" w:sz="5" w:space="0" w:color="000000"/>
              <w:left w:val="nil"/>
              <w:bottom w:val="single" w:sz="5" w:space="0" w:color="000000"/>
              <w:right w:val="nil"/>
            </w:tcBorders>
          </w:tcPr>
          <w:p w:rsidR="00842E74" w:rsidRDefault="00842E74">
            <w:pPr>
              <w:spacing w:after="160" w:line="259" w:lineRule="auto"/>
              <w:ind w:left="0" w:firstLine="0"/>
            </w:pPr>
          </w:p>
        </w:tc>
        <w:tc>
          <w:tcPr>
            <w:tcW w:w="272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r w:rsidR="00842E74" w:rsidTr="00763BBD">
        <w:trPr>
          <w:trHeight w:val="348"/>
        </w:trPr>
        <w:tc>
          <w:tcPr>
            <w:tcW w:w="9834" w:type="dxa"/>
            <w:gridSpan w:val="2"/>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ОБЩЕЕ КОЛИЧЕСТВО ЧАСОВ ПО ПРОГРАММЕ</w:t>
            </w:r>
          </w:p>
        </w:tc>
        <w:tc>
          <w:tcPr>
            <w:tcW w:w="56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17</w:t>
            </w:r>
          </w:p>
        </w:tc>
        <w:tc>
          <w:tcPr>
            <w:tcW w:w="113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sz w:val="16"/>
              </w:rPr>
              <w:t>1</w:t>
            </w:r>
          </w:p>
        </w:tc>
        <w:tc>
          <w:tcPr>
            <w:tcW w:w="1240" w:type="dxa"/>
            <w:tcBorders>
              <w:top w:val="single" w:sz="5" w:space="0" w:color="000000"/>
              <w:left w:val="single" w:sz="5" w:space="0" w:color="000000"/>
              <w:bottom w:val="single" w:sz="5" w:space="0" w:color="000000"/>
              <w:right w:val="nil"/>
            </w:tcBorders>
          </w:tcPr>
          <w:p w:rsidR="00842E74" w:rsidRDefault="00763BBD">
            <w:pPr>
              <w:spacing w:after="0" w:line="259" w:lineRule="auto"/>
              <w:ind w:left="0" w:firstLine="0"/>
            </w:pPr>
            <w:r>
              <w:rPr>
                <w:sz w:val="16"/>
              </w:rPr>
              <w:t>0</w:t>
            </w:r>
          </w:p>
        </w:tc>
        <w:tc>
          <w:tcPr>
            <w:tcW w:w="2726" w:type="dxa"/>
            <w:tcBorders>
              <w:top w:val="single" w:sz="5" w:space="0" w:color="000000"/>
              <w:left w:val="nil"/>
              <w:bottom w:val="single" w:sz="5" w:space="0" w:color="000000"/>
              <w:right w:val="single" w:sz="5" w:space="0" w:color="000000"/>
            </w:tcBorders>
          </w:tcPr>
          <w:p w:rsidR="00842E74" w:rsidRDefault="00842E74">
            <w:pPr>
              <w:spacing w:after="160" w:line="259" w:lineRule="auto"/>
              <w:ind w:left="0" w:firstLine="0"/>
            </w:pPr>
          </w:p>
        </w:tc>
      </w:tr>
    </w:tbl>
    <w:p w:rsidR="00842E74" w:rsidRDefault="00842E74">
      <w:pPr>
        <w:sectPr w:rsidR="00842E74">
          <w:pgSz w:w="16840" w:h="11900" w:orient="landscape"/>
          <w:pgMar w:top="576" w:right="1440" w:bottom="572" w:left="1440" w:header="720" w:footer="720" w:gutter="0"/>
          <w:cols w:space="720"/>
        </w:sectPr>
      </w:pPr>
    </w:p>
    <w:p w:rsidR="00842E74" w:rsidRDefault="0027594F">
      <w:pPr>
        <w:pStyle w:val="1"/>
        <w:spacing w:after="0"/>
        <w:ind w:left="-5"/>
      </w:pPr>
      <w:r>
        <w:lastRenderedPageBreak/>
        <w:t>ПОУРОЧНОЕ ПЛАНИРОВАНИЕ</w:t>
      </w:r>
    </w:p>
    <w:p w:rsidR="00842E74" w:rsidRDefault="0027594F">
      <w:pPr>
        <w:spacing w:after="270" w:line="259" w:lineRule="auto"/>
        <w:ind w:left="0" w:right="-21" w:firstLine="0"/>
      </w:pPr>
      <w:r>
        <w:rPr>
          <w:rFonts w:ascii="Calibri" w:eastAsia="Calibri" w:hAnsi="Calibri" w:cs="Calibri"/>
          <w:noProof/>
          <w:sz w:val="22"/>
        </w:rPr>
        <mc:AlternateContent>
          <mc:Choice Requires="wpg">
            <w:drawing>
              <wp:inline distT="0" distB="0" distL="0" distR="0">
                <wp:extent cx="6707471" cy="7622"/>
                <wp:effectExtent l="0" t="0" r="0" b="0"/>
                <wp:docPr id="72131" name="Group 72131"/>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88038" name="Shape 88038"/>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2131" style="width:528.147pt;height:0.600166pt;mso-position-horizontal-relative:char;mso-position-vertical-relative:line" coordsize="67074,76">
                <v:shape id="Shape 88039"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rsidR="00842E74" w:rsidRDefault="0027594F">
      <w:pPr>
        <w:pStyle w:val="1"/>
        <w:spacing w:after="0"/>
        <w:ind w:left="-5"/>
      </w:pPr>
      <w:r>
        <w:t>1 КЛАСС</w:t>
      </w:r>
    </w:p>
    <w:tbl>
      <w:tblPr>
        <w:tblStyle w:val="TableGrid"/>
        <w:tblW w:w="10551" w:type="dxa"/>
        <w:tblInd w:w="6" w:type="dxa"/>
        <w:tblCellMar>
          <w:top w:w="152" w:type="dxa"/>
          <w:left w:w="78" w:type="dxa"/>
          <w:right w:w="74" w:type="dxa"/>
        </w:tblCellMar>
        <w:tblLook w:val="04A0" w:firstRow="1" w:lastRow="0" w:firstColumn="1" w:lastColumn="0" w:noHBand="0" w:noVBand="1"/>
      </w:tblPr>
      <w:tblGrid>
        <w:gridCol w:w="504"/>
        <w:gridCol w:w="4837"/>
        <w:gridCol w:w="732"/>
        <w:gridCol w:w="1620"/>
        <w:gridCol w:w="1670"/>
        <w:gridCol w:w="1188"/>
      </w:tblGrid>
      <w:tr w:rsidR="00842E74">
        <w:trPr>
          <w:trHeight w:val="492"/>
        </w:trPr>
        <w:tc>
          <w:tcPr>
            <w:tcW w:w="504"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36" w:line="259" w:lineRule="auto"/>
              <w:ind w:left="0" w:firstLine="0"/>
              <w:jc w:val="both"/>
            </w:pPr>
            <w:r>
              <w:rPr>
                <w:b/>
              </w:rPr>
              <w:t>№</w:t>
            </w:r>
          </w:p>
          <w:p w:rsidR="00842E74" w:rsidRDefault="0027594F">
            <w:pPr>
              <w:spacing w:after="0" w:line="259" w:lineRule="auto"/>
              <w:ind w:left="0" w:firstLine="0"/>
              <w:jc w:val="both"/>
            </w:pPr>
            <w:r>
              <w:rPr>
                <w:b/>
              </w:rPr>
              <w:t>п/п</w:t>
            </w:r>
          </w:p>
        </w:tc>
        <w:tc>
          <w:tcPr>
            <w:tcW w:w="4837"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rPr>
              <w:t>Тема урока</w:t>
            </w:r>
          </w:p>
        </w:tc>
        <w:tc>
          <w:tcPr>
            <w:tcW w:w="4021" w:type="dxa"/>
            <w:gridSpan w:val="3"/>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Количество часов</w:t>
            </w:r>
          </w:p>
        </w:tc>
        <w:tc>
          <w:tcPr>
            <w:tcW w:w="1188"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rPr>
              <w:t>Виды, формы контроля</w:t>
            </w:r>
          </w:p>
        </w:tc>
      </w:tr>
      <w:tr w:rsidR="00842E74">
        <w:trPr>
          <w:trHeight w:val="828"/>
        </w:trPr>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jc w:val="both"/>
            </w:pPr>
            <w:r>
              <w:rPr>
                <w:b/>
              </w:rPr>
              <w:t>всего</w:t>
            </w:r>
          </w:p>
        </w:tc>
        <w:tc>
          <w:tcPr>
            <w:tcW w:w="1620"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контрольные работы</w:t>
            </w:r>
          </w:p>
        </w:tc>
        <w:tc>
          <w:tcPr>
            <w:tcW w:w="166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практические работы</w:t>
            </w:r>
          </w:p>
        </w:tc>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Как люди общаются друг с другом</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Как люди общаются друг с другом. Из истории языка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Вежливые слова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4.</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Вежливые слова. Мудрость в пословицах</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5.</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 xml:space="preserve">Как люди приветствуют друг друга. </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6.</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Зачем людям имена.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7.</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Спрашиваем и отвечаем</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8.</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Спрашиваем и отвечаем. Ответы на вопросы одним словом</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9.</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Выделяем голосом важные слова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10.</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Выделяем голосом важные слова. Роль логического ударения</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11.</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Выделяем голосом важные слова. Диалог</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12.</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Как можно играть звуками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lastRenderedPageBreak/>
              <w:t>13.</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Как можно играть звуками. Звукопись в стихотворном художественном тексте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14.</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Где поставить ударение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15.</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Где поставить ударение.</w:t>
            </w:r>
          </w:p>
          <w:p w:rsidR="00842E74" w:rsidRDefault="0027594F">
            <w:pPr>
              <w:spacing w:after="0" w:line="259" w:lineRule="auto"/>
              <w:ind w:left="0" w:firstLine="0"/>
            </w:pPr>
            <w:r>
              <w:t>Смыслоразличительная роль ударения</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16.</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 xml:space="preserve">Где поставить ударение. </w:t>
            </w:r>
            <w:proofErr w:type="spellStart"/>
            <w:r>
              <w:t>Разноместность</w:t>
            </w:r>
            <w:proofErr w:type="spellEnd"/>
            <w:r>
              <w:t xml:space="preserve"> русского ударения</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bl>
    <w:p w:rsidR="00842E74" w:rsidRDefault="00842E74">
      <w:pPr>
        <w:spacing w:after="0" w:line="259" w:lineRule="auto"/>
        <w:ind w:left="-666" w:right="11208" w:firstLine="0"/>
      </w:pPr>
    </w:p>
    <w:tbl>
      <w:tblPr>
        <w:tblStyle w:val="TableGrid"/>
        <w:tblW w:w="10551" w:type="dxa"/>
        <w:tblInd w:w="6" w:type="dxa"/>
        <w:tblCellMar>
          <w:top w:w="152" w:type="dxa"/>
          <w:left w:w="78" w:type="dxa"/>
          <w:right w:w="104" w:type="dxa"/>
        </w:tblCellMar>
        <w:tblLook w:val="04A0" w:firstRow="1" w:lastRow="0" w:firstColumn="1" w:lastColumn="0" w:noHBand="0" w:noVBand="1"/>
      </w:tblPr>
      <w:tblGrid>
        <w:gridCol w:w="505"/>
        <w:gridCol w:w="4837"/>
        <w:gridCol w:w="732"/>
        <w:gridCol w:w="1620"/>
        <w:gridCol w:w="1668"/>
        <w:gridCol w:w="1189"/>
      </w:tblGrid>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17.</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Как сочетаются слова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18.</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Как сочетаются слова. Наблюдение за сочетаемостью слов</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19.</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Как  писали в старину</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1164"/>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20.</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ind w:left="0" w:firstLine="0"/>
            </w:pPr>
            <w:r>
              <w:t>Как писали в старину. Особенности оформления книг в Древней Руси:</w:t>
            </w:r>
          </w:p>
          <w:p w:rsidR="00842E74" w:rsidRDefault="0027594F">
            <w:pPr>
              <w:spacing w:after="0" w:line="259" w:lineRule="auto"/>
              <w:ind w:left="0" w:firstLine="0"/>
            </w:pPr>
            <w:r>
              <w:t>оформление красной строки и заставок</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Устный опрос;</w:t>
            </w:r>
          </w:p>
        </w:tc>
      </w:tr>
      <w:tr w:rsidR="00842E74">
        <w:trPr>
          <w:trHeight w:val="1164"/>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21.</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Как писали в старину. Сведения об истории русской письменности: как появились буквы современного русского алфавита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22.</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Как писали в старину. Мудрость в пословицах</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23.</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Дом в старину: что как называлось</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24.</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Дом в старину: что как называлось. Как в старину украшали дом</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25.</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Дом в старину: что как называлось. Из истории языка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26.</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Дом в старину: что как называлось.</w:t>
            </w:r>
          </w:p>
          <w:p w:rsidR="00842E74" w:rsidRDefault="0027594F">
            <w:pPr>
              <w:spacing w:after="0" w:line="259" w:lineRule="auto"/>
              <w:ind w:left="0" w:firstLine="0"/>
            </w:pPr>
            <w:r>
              <w:t>Пословицы и поговорки о доме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lastRenderedPageBreak/>
              <w:t>27.</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Во что одевались в старину</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28.</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Во что одевались в старину. Старинная и современная одежда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29.</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right="2" w:firstLine="0"/>
            </w:pPr>
            <w:r>
              <w:t>Во что одевались в старину. Женский костюм</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30.</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Во что одевались в старину. Описание по картине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31.</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Сравниваем тексты</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32.</w:t>
            </w:r>
          </w:p>
        </w:tc>
        <w:tc>
          <w:tcPr>
            <w:tcW w:w="4837"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Сравниваем тексты. Наблюдение за текстами разной стилистики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33.</w:t>
            </w:r>
          </w:p>
        </w:tc>
        <w:tc>
          <w:tcPr>
            <w:tcW w:w="4837"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Составление текстов разной стилистики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18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341" w:type="dxa"/>
            <w:gridSpan w:val="2"/>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ОБЩЕЕ КОЛИЧЕСТВО ЧАСОВ ПО</w:t>
            </w:r>
          </w:p>
          <w:p w:rsidR="00842E74" w:rsidRDefault="0027594F">
            <w:pPr>
              <w:spacing w:after="0" w:line="259" w:lineRule="auto"/>
              <w:ind w:left="0" w:firstLine="0"/>
            </w:pPr>
            <w:r>
              <w:t>ПРОГРАММЕ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33</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2857" w:type="dxa"/>
            <w:gridSpan w:val="2"/>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r>
    </w:tbl>
    <w:p w:rsidR="00842E74" w:rsidRDefault="0027594F">
      <w:pPr>
        <w:pStyle w:val="1"/>
        <w:spacing w:after="0"/>
        <w:ind w:left="-5"/>
      </w:pPr>
      <w:r>
        <w:t>2 КЛАСС</w:t>
      </w:r>
    </w:p>
    <w:tbl>
      <w:tblPr>
        <w:tblStyle w:val="TableGrid"/>
        <w:tblW w:w="10551" w:type="dxa"/>
        <w:tblInd w:w="6" w:type="dxa"/>
        <w:tblCellMar>
          <w:top w:w="152" w:type="dxa"/>
          <w:left w:w="78" w:type="dxa"/>
          <w:right w:w="74" w:type="dxa"/>
        </w:tblCellMar>
        <w:tblLook w:val="04A0" w:firstRow="1" w:lastRow="0" w:firstColumn="1" w:lastColumn="0" w:noHBand="0" w:noVBand="1"/>
      </w:tblPr>
      <w:tblGrid>
        <w:gridCol w:w="504"/>
        <w:gridCol w:w="4453"/>
        <w:gridCol w:w="732"/>
        <w:gridCol w:w="1620"/>
        <w:gridCol w:w="1670"/>
        <w:gridCol w:w="1572"/>
      </w:tblGrid>
      <w:tr w:rsidR="00842E74">
        <w:trPr>
          <w:trHeight w:val="492"/>
        </w:trPr>
        <w:tc>
          <w:tcPr>
            <w:tcW w:w="504"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36" w:line="259" w:lineRule="auto"/>
              <w:ind w:left="0" w:firstLine="0"/>
              <w:jc w:val="both"/>
            </w:pPr>
            <w:r>
              <w:rPr>
                <w:b/>
              </w:rPr>
              <w:t>№</w:t>
            </w:r>
          </w:p>
          <w:p w:rsidR="00842E74" w:rsidRDefault="0027594F">
            <w:pPr>
              <w:spacing w:after="0" w:line="259" w:lineRule="auto"/>
              <w:ind w:left="0" w:firstLine="0"/>
              <w:jc w:val="both"/>
            </w:pPr>
            <w:r>
              <w:rPr>
                <w:b/>
              </w:rPr>
              <w:t>п/п</w:t>
            </w:r>
          </w:p>
        </w:tc>
        <w:tc>
          <w:tcPr>
            <w:tcW w:w="4453"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rPr>
              <w:t>Тема урока</w:t>
            </w:r>
          </w:p>
        </w:tc>
        <w:tc>
          <w:tcPr>
            <w:tcW w:w="4021" w:type="dxa"/>
            <w:gridSpan w:val="3"/>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Количество часов</w:t>
            </w:r>
          </w:p>
        </w:tc>
        <w:tc>
          <w:tcPr>
            <w:tcW w:w="1572"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rPr>
              <w:t>Виды, формы контроля</w:t>
            </w:r>
          </w:p>
        </w:tc>
      </w:tr>
      <w:tr w:rsidR="00842E74">
        <w:trPr>
          <w:trHeight w:val="828"/>
        </w:trPr>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jc w:val="both"/>
            </w:pPr>
            <w:r>
              <w:rPr>
                <w:b/>
              </w:rPr>
              <w:t>всего</w:t>
            </w:r>
          </w:p>
        </w:tc>
        <w:tc>
          <w:tcPr>
            <w:tcW w:w="1620"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контрольные работы</w:t>
            </w:r>
          </w:p>
        </w:tc>
        <w:tc>
          <w:tcPr>
            <w:tcW w:w="166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практические работы</w:t>
            </w:r>
          </w:p>
        </w:tc>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По одежке встречают</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Ржаной хлебушко калачу дедушка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Если хорошие щи, так другой пищи не ищи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4.</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 xml:space="preserve">Каша - кормилица наша. </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5.</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Каша - кормилица наша. Мудрость в пословицах.</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Письменный контроль;</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lastRenderedPageBreak/>
              <w:t>6.</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jc w:val="both"/>
            </w:pPr>
            <w:r>
              <w:t>Любишь кататься, люби и саночки возить</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7.</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Делу время, потехе час</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8.</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Делу время, потехе час. Фразеологизмы</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9.</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В решете воду не удержишь</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10.</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614B17">
            <w:pPr>
              <w:spacing w:after="0" w:line="259" w:lineRule="auto"/>
              <w:ind w:left="0" w:firstLine="0"/>
            </w:pPr>
            <w:r>
              <w:t>В решете воду не удержишь</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11.</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Самовар кипит - уходить не велит</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12.</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Самовар кипит - уходить не велит.</w:t>
            </w:r>
          </w:p>
          <w:p w:rsidR="00842E74" w:rsidRDefault="0027594F">
            <w:pPr>
              <w:spacing w:after="0" w:line="259" w:lineRule="auto"/>
              <w:ind w:left="0" w:firstLine="0"/>
            </w:pPr>
            <w:r>
              <w:t>Фразеологизмы. Традиции чаепития</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13.</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Контрольная работа №1 по разделу</w:t>
            </w:r>
          </w:p>
          <w:p w:rsidR="00842E74" w:rsidRDefault="0027594F">
            <w:pPr>
              <w:spacing w:after="0" w:line="259" w:lineRule="auto"/>
              <w:ind w:left="0" w:firstLine="0"/>
            </w:pPr>
            <w:r>
              <w:t>"Русский язык: прошлое и настоящее"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Контрольная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14.</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Помогают ли ударения различать слова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15.</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 xml:space="preserve">Для чего нужны синонимы. </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16.</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Для чего нужны антонимы</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bl>
    <w:p w:rsidR="00842E74" w:rsidRDefault="00842E74">
      <w:pPr>
        <w:spacing w:after="0" w:line="259" w:lineRule="auto"/>
        <w:ind w:left="-666" w:right="11208"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03"/>
        <w:gridCol w:w="4453"/>
        <w:gridCol w:w="732"/>
        <w:gridCol w:w="1620"/>
        <w:gridCol w:w="1668"/>
        <w:gridCol w:w="1575"/>
      </w:tblGrid>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17.</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Как появились пословицы и фразеологизмы</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18.</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Как можно объяснить значение слов</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1164"/>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19.</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Встречается ли в сказках и стихах необычное ударение. Учимся читать стихи и сказки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20.</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Контрольная работа №2 по разделу  "</w:t>
            </w:r>
          </w:p>
          <w:p w:rsidR="00842E74" w:rsidRDefault="0027594F">
            <w:pPr>
              <w:spacing w:after="0" w:line="259" w:lineRule="auto"/>
              <w:ind w:left="0" w:firstLine="0"/>
            </w:pPr>
            <w:r>
              <w:t>Язык в действии"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Контрольная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lastRenderedPageBreak/>
              <w:t>21.</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Учимся вести диалог</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22.</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Учимся вести диалог. Мудрость в пословицах</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23.</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Составляем развернутое толкование значения слова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24.</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Составляем развернутое толкование значения слова. Работа с текстами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25.</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Устанавливаем связь предложений в тексте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26.</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Связь предложений в тексте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27.</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Практическое овладение средствами связи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28.</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Практическое овладение средствами связи: лексический повтор</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1164"/>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29.</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Практическое овладение средствами связи: местоименный повтор. Создание текстов.</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30.</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Создаем тексты- инструкции и тексты</w:t>
            </w:r>
            <w:r w:rsidR="00E44EEE">
              <w:t>-</w:t>
            </w:r>
            <w:r>
              <w:t>повествования</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31.</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Создаем тексты-инструкции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32.</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Создаем тексты-инструкции для изготовления елочных игрушек</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Письменный контроль;</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33.</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Контрольная работа №3 по разделу</w:t>
            </w:r>
          </w:p>
          <w:p w:rsidR="00842E74" w:rsidRDefault="0027594F">
            <w:pPr>
              <w:spacing w:after="0" w:line="259" w:lineRule="auto"/>
              <w:ind w:left="0" w:firstLine="0"/>
            </w:pPr>
            <w:r>
              <w:t>"Секреты речи и текста"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Контрольная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34.</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Создание текстов-повествований.</w:t>
            </w:r>
          </w:p>
          <w:p w:rsidR="00842E74" w:rsidRDefault="0027594F">
            <w:pPr>
              <w:spacing w:after="0" w:line="259" w:lineRule="auto"/>
              <w:ind w:left="0" w:firstLine="0"/>
            </w:pPr>
            <w:r>
              <w:t>Заметки о посещении музеев</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63BBD">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bl>
    <w:p w:rsidR="00842E74" w:rsidRDefault="00842E74">
      <w:pPr>
        <w:spacing w:after="0" w:line="259" w:lineRule="auto"/>
        <w:ind w:left="-666" w:right="11208" w:firstLine="0"/>
      </w:pPr>
    </w:p>
    <w:tbl>
      <w:tblPr>
        <w:tblStyle w:val="TableGrid"/>
        <w:tblW w:w="10551" w:type="dxa"/>
        <w:tblInd w:w="6" w:type="dxa"/>
        <w:tblCellMar>
          <w:top w:w="152" w:type="dxa"/>
          <w:left w:w="78" w:type="dxa"/>
          <w:right w:w="115" w:type="dxa"/>
        </w:tblCellMar>
        <w:tblLook w:val="04A0" w:firstRow="1" w:lastRow="0" w:firstColumn="1" w:lastColumn="0" w:noHBand="0" w:noVBand="1"/>
      </w:tblPr>
      <w:tblGrid>
        <w:gridCol w:w="4958"/>
        <w:gridCol w:w="732"/>
        <w:gridCol w:w="1620"/>
        <w:gridCol w:w="3241"/>
      </w:tblGrid>
      <w:tr w:rsidR="00842E74" w:rsidTr="0070615F">
        <w:trPr>
          <w:trHeight w:val="828"/>
        </w:trPr>
        <w:tc>
          <w:tcPr>
            <w:tcW w:w="495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ОБЩЕЕ КОЛИЧЕСТВО ЧАСОВ ПО</w:t>
            </w:r>
          </w:p>
          <w:p w:rsidR="00842E74" w:rsidRDefault="0027594F">
            <w:pPr>
              <w:spacing w:after="0" w:line="259" w:lineRule="auto"/>
              <w:ind w:left="0" w:firstLine="0"/>
            </w:pPr>
            <w:r>
              <w:t>ПРОГРАММЕ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34</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w:t>
            </w:r>
          </w:p>
        </w:tc>
        <w:tc>
          <w:tcPr>
            <w:tcW w:w="3241"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r>
    </w:tbl>
    <w:p w:rsidR="00842E74" w:rsidRDefault="0027594F">
      <w:pPr>
        <w:pStyle w:val="1"/>
        <w:spacing w:after="0"/>
        <w:ind w:left="-5"/>
      </w:pPr>
      <w:r>
        <w:lastRenderedPageBreak/>
        <w:t>3 КЛАСС</w:t>
      </w:r>
    </w:p>
    <w:tbl>
      <w:tblPr>
        <w:tblStyle w:val="TableGrid"/>
        <w:tblW w:w="10551" w:type="dxa"/>
        <w:tblInd w:w="6" w:type="dxa"/>
        <w:tblCellMar>
          <w:top w:w="152" w:type="dxa"/>
          <w:left w:w="78" w:type="dxa"/>
          <w:right w:w="74" w:type="dxa"/>
        </w:tblCellMar>
        <w:tblLook w:val="04A0" w:firstRow="1" w:lastRow="0" w:firstColumn="1" w:lastColumn="0" w:noHBand="0" w:noVBand="1"/>
      </w:tblPr>
      <w:tblGrid>
        <w:gridCol w:w="504"/>
        <w:gridCol w:w="4453"/>
        <w:gridCol w:w="732"/>
        <w:gridCol w:w="1620"/>
        <w:gridCol w:w="1670"/>
        <w:gridCol w:w="1572"/>
      </w:tblGrid>
      <w:tr w:rsidR="00842E74">
        <w:trPr>
          <w:trHeight w:val="492"/>
        </w:trPr>
        <w:tc>
          <w:tcPr>
            <w:tcW w:w="504"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36" w:line="259" w:lineRule="auto"/>
              <w:ind w:left="0" w:firstLine="0"/>
              <w:jc w:val="both"/>
            </w:pPr>
            <w:r>
              <w:rPr>
                <w:b/>
              </w:rPr>
              <w:t>№</w:t>
            </w:r>
          </w:p>
          <w:p w:rsidR="00842E74" w:rsidRDefault="0027594F">
            <w:pPr>
              <w:spacing w:after="0" w:line="259" w:lineRule="auto"/>
              <w:ind w:left="0" w:firstLine="0"/>
              <w:jc w:val="both"/>
            </w:pPr>
            <w:r>
              <w:rPr>
                <w:b/>
              </w:rPr>
              <w:t>п/п</w:t>
            </w:r>
          </w:p>
        </w:tc>
        <w:tc>
          <w:tcPr>
            <w:tcW w:w="4453"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rPr>
              <w:t>Тема урока</w:t>
            </w:r>
          </w:p>
        </w:tc>
        <w:tc>
          <w:tcPr>
            <w:tcW w:w="4021" w:type="dxa"/>
            <w:gridSpan w:val="3"/>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Количество часов</w:t>
            </w:r>
          </w:p>
        </w:tc>
        <w:tc>
          <w:tcPr>
            <w:tcW w:w="1572"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rPr>
              <w:t>Виды, формы контроля</w:t>
            </w:r>
          </w:p>
        </w:tc>
      </w:tr>
      <w:tr w:rsidR="00842E74">
        <w:trPr>
          <w:trHeight w:val="828"/>
        </w:trPr>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jc w:val="both"/>
            </w:pPr>
            <w:r>
              <w:rPr>
                <w:b/>
              </w:rPr>
              <w:t>всего</w:t>
            </w:r>
          </w:p>
        </w:tc>
        <w:tc>
          <w:tcPr>
            <w:tcW w:w="1620"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контрольные работы</w:t>
            </w:r>
          </w:p>
        </w:tc>
        <w:tc>
          <w:tcPr>
            <w:tcW w:w="166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практические работы</w:t>
            </w:r>
          </w:p>
        </w:tc>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Где путь прямой, там не езди по кривой</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Кто друг прямой, тот брат родной</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Дождик вымочит, а красно солнышко высушит</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4.</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Дождик вымочит, а красно солнышко высушит. Местные (диалектные) слова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5.</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Сошлись два друга - мороз да вьюга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6.</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Ветер без крыльев летает</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Письменный контроль;</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7.</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Какой лес без чудес</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8.</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Дело мастера боится</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9.</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Дело мастера боится. Способы толкования значения слова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10.</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Заиграйте, мои гусли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11.</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Что ни город, то норов</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12.</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У земли ясно солнце, у человека - слово</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13.</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Контрольная работа №1 по разделу</w:t>
            </w:r>
          </w:p>
          <w:p w:rsidR="00842E74" w:rsidRDefault="0027594F">
            <w:pPr>
              <w:spacing w:after="0" w:line="259" w:lineRule="auto"/>
              <w:ind w:left="0" w:firstLine="0"/>
            </w:pPr>
            <w:r>
              <w:t>"Русский язык: прошлое и настоящее"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Контрольная работа;</w:t>
            </w:r>
          </w:p>
        </w:tc>
      </w:tr>
    </w:tbl>
    <w:p w:rsidR="00842E74" w:rsidRDefault="00842E74">
      <w:pPr>
        <w:spacing w:after="0" w:line="259" w:lineRule="auto"/>
        <w:ind w:left="-666" w:right="11208"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03"/>
        <w:gridCol w:w="4453"/>
        <w:gridCol w:w="732"/>
        <w:gridCol w:w="1620"/>
        <w:gridCol w:w="1668"/>
        <w:gridCol w:w="1575"/>
      </w:tblGrid>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lastRenderedPageBreak/>
              <w:t>14.</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Для чего нужны суффиксы</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15.</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Многообразие суффиксов</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16.</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Какие особенности рода имён существительных есть в русском языке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17.</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Все ли имена существительные "умеют" изменяться по числам?</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18.</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Как изменяются имена существительные во множественном числе?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19.</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Несклоняемые имена существительные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20.</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Зачем в русском языке такие разные предлоги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21.</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Контрольная работа №2 по разделу</w:t>
            </w:r>
          </w:p>
          <w:p w:rsidR="00842E74" w:rsidRDefault="0027594F">
            <w:pPr>
              <w:spacing w:after="0" w:line="259" w:lineRule="auto"/>
              <w:ind w:left="0" w:firstLine="0"/>
            </w:pPr>
            <w:r>
              <w:t>"Язык в действии"</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Контрольная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22.</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Создаем тексты - рассуждения</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23.</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Создаем тексты - рассуждения. Выбор аргументов</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24.</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Учимся редактировать тексты</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25.</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Восстановление деформированного текста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26.</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Сравнение текстов</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27.</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Создаем тексты - повествования</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28.</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 xml:space="preserve">Богородская резная игрушка. </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lastRenderedPageBreak/>
              <w:t>29.</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Гжельская роспись</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30.</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Городецкая деревянная игрушка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31.</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 xml:space="preserve">Дымковская игрушка. </w:t>
            </w:r>
            <w:proofErr w:type="spellStart"/>
            <w:r>
              <w:t>Филимоновская</w:t>
            </w:r>
            <w:proofErr w:type="spellEnd"/>
            <w:r>
              <w:t xml:space="preserve"> игрушка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bl>
    <w:p w:rsidR="00842E74" w:rsidRDefault="00842E74">
      <w:pPr>
        <w:spacing w:after="0" w:line="259" w:lineRule="auto"/>
        <w:ind w:left="-666" w:right="11208" w:firstLine="0"/>
      </w:pPr>
    </w:p>
    <w:tbl>
      <w:tblPr>
        <w:tblStyle w:val="TableGrid"/>
        <w:tblW w:w="10551" w:type="dxa"/>
        <w:tblInd w:w="6" w:type="dxa"/>
        <w:tblCellMar>
          <w:top w:w="152" w:type="dxa"/>
          <w:left w:w="78" w:type="dxa"/>
          <w:right w:w="115" w:type="dxa"/>
        </w:tblCellMar>
        <w:tblLook w:val="04A0" w:firstRow="1" w:lastRow="0" w:firstColumn="1" w:lastColumn="0" w:noHBand="0" w:noVBand="1"/>
      </w:tblPr>
      <w:tblGrid>
        <w:gridCol w:w="505"/>
        <w:gridCol w:w="4453"/>
        <w:gridCol w:w="732"/>
        <w:gridCol w:w="1620"/>
        <w:gridCol w:w="1668"/>
        <w:gridCol w:w="1573"/>
      </w:tblGrid>
      <w:tr w:rsidR="00842E74" w:rsidTr="00EE22EB">
        <w:trPr>
          <w:trHeight w:val="828"/>
        </w:trPr>
        <w:tc>
          <w:tcPr>
            <w:tcW w:w="5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32.</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proofErr w:type="spellStart"/>
            <w:r>
              <w:t>Каргопольская</w:t>
            </w:r>
            <w:proofErr w:type="spellEnd"/>
            <w:r>
              <w:t xml:space="preserve"> игрушка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rsidTr="00EE22EB">
        <w:trPr>
          <w:trHeight w:val="828"/>
        </w:trPr>
        <w:tc>
          <w:tcPr>
            <w:tcW w:w="5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33.</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Контрольная работа №3 по разделу</w:t>
            </w:r>
          </w:p>
          <w:p w:rsidR="00842E74" w:rsidRDefault="0027594F">
            <w:pPr>
              <w:spacing w:after="0" w:line="259" w:lineRule="auto"/>
              <w:ind w:left="0" w:firstLine="0"/>
            </w:pPr>
            <w:r>
              <w:t>"Секреты речи и текста"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57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Контрольная работа;</w:t>
            </w:r>
          </w:p>
        </w:tc>
      </w:tr>
      <w:tr w:rsidR="00842E74" w:rsidTr="00EE22EB">
        <w:trPr>
          <w:trHeight w:val="828"/>
        </w:trPr>
        <w:tc>
          <w:tcPr>
            <w:tcW w:w="505"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34.</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Проект "Сочини волшебную историю</w:t>
            </w:r>
            <w:r w:rsidR="00CB74B2">
              <w:t>»</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проектная работа;</w:t>
            </w:r>
          </w:p>
        </w:tc>
      </w:tr>
      <w:tr w:rsidR="00842E74" w:rsidTr="00EE22EB">
        <w:trPr>
          <w:trHeight w:val="828"/>
        </w:trPr>
        <w:tc>
          <w:tcPr>
            <w:tcW w:w="4958" w:type="dxa"/>
            <w:gridSpan w:val="2"/>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ОБЩЕЕ КОЛИЧЕСТВО ЧАСОВ ПО</w:t>
            </w:r>
          </w:p>
          <w:p w:rsidR="00842E74" w:rsidRDefault="0027594F">
            <w:pPr>
              <w:spacing w:after="0" w:line="259" w:lineRule="auto"/>
              <w:ind w:left="0" w:firstLine="0"/>
            </w:pPr>
            <w:r>
              <w:t>ПРОГРАММЕ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34</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w:t>
            </w:r>
          </w:p>
        </w:tc>
        <w:tc>
          <w:tcPr>
            <w:tcW w:w="3241" w:type="dxa"/>
            <w:gridSpan w:val="2"/>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r>
    </w:tbl>
    <w:p w:rsidR="00842E74" w:rsidRDefault="0027594F">
      <w:pPr>
        <w:pStyle w:val="1"/>
        <w:spacing w:after="0"/>
        <w:ind w:left="-5"/>
      </w:pPr>
      <w:r>
        <w:t>4 КЛАСС</w:t>
      </w:r>
    </w:p>
    <w:tbl>
      <w:tblPr>
        <w:tblStyle w:val="TableGrid"/>
        <w:tblW w:w="10551" w:type="dxa"/>
        <w:tblInd w:w="6" w:type="dxa"/>
        <w:tblCellMar>
          <w:top w:w="152" w:type="dxa"/>
          <w:left w:w="78" w:type="dxa"/>
          <w:right w:w="74" w:type="dxa"/>
        </w:tblCellMar>
        <w:tblLook w:val="04A0" w:firstRow="1" w:lastRow="0" w:firstColumn="1" w:lastColumn="0" w:noHBand="0" w:noVBand="1"/>
      </w:tblPr>
      <w:tblGrid>
        <w:gridCol w:w="504"/>
        <w:gridCol w:w="4453"/>
        <w:gridCol w:w="732"/>
        <w:gridCol w:w="1620"/>
        <w:gridCol w:w="1670"/>
        <w:gridCol w:w="1572"/>
      </w:tblGrid>
      <w:tr w:rsidR="00842E74">
        <w:trPr>
          <w:trHeight w:val="492"/>
        </w:trPr>
        <w:tc>
          <w:tcPr>
            <w:tcW w:w="504"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36" w:line="259" w:lineRule="auto"/>
              <w:ind w:left="0" w:firstLine="0"/>
              <w:jc w:val="both"/>
            </w:pPr>
            <w:r>
              <w:rPr>
                <w:b/>
              </w:rPr>
              <w:t>№</w:t>
            </w:r>
          </w:p>
          <w:p w:rsidR="00842E74" w:rsidRDefault="0027594F">
            <w:pPr>
              <w:spacing w:after="0" w:line="259" w:lineRule="auto"/>
              <w:ind w:left="0" w:firstLine="0"/>
              <w:jc w:val="both"/>
            </w:pPr>
            <w:r>
              <w:rPr>
                <w:b/>
              </w:rPr>
              <w:t>п/п</w:t>
            </w:r>
          </w:p>
        </w:tc>
        <w:tc>
          <w:tcPr>
            <w:tcW w:w="4453"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rPr>
              <w:t>Тема урока</w:t>
            </w:r>
          </w:p>
        </w:tc>
        <w:tc>
          <w:tcPr>
            <w:tcW w:w="4021" w:type="dxa"/>
            <w:gridSpan w:val="3"/>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Количество часов</w:t>
            </w:r>
          </w:p>
        </w:tc>
        <w:tc>
          <w:tcPr>
            <w:tcW w:w="1572" w:type="dxa"/>
            <w:vMerge w:val="restart"/>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rPr>
                <w:b/>
              </w:rPr>
              <w:t>Виды, формы контроля</w:t>
            </w:r>
          </w:p>
        </w:tc>
      </w:tr>
      <w:tr w:rsidR="00842E74">
        <w:trPr>
          <w:trHeight w:val="828"/>
        </w:trPr>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jc w:val="both"/>
            </w:pPr>
            <w:r>
              <w:rPr>
                <w:b/>
              </w:rPr>
              <w:t>всего</w:t>
            </w:r>
          </w:p>
        </w:tc>
        <w:tc>
          <w:tcPr>
            <w:tcW w:w="1620"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контрольные работы</w:t>
            </w:r>
          </w:p>
        </w:tc>
        <w:tc>
          <w:tcPr>
            <w:tcW w:w="1668"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rPr>
                <w:b/>
              </w:rPr>
              <w:t>практические работы</w:t>
            </w:r>
          </w:p>
        </w:tc>
        <w:tc>
          <w:tcPr>
            <w:tcW w:w="0" w:type="auto"/>
            <w:vMerge/>
            <w:tcBorders>
              <w:top w:val="nil"/>
              <w:left w:val="single" w:sz="5" w:space="0" w:color="000000"/>
              <w:bottom w:val="single" w:sz="5" w:space="0" w:color="000000"/>
              <w:right w:val="single" w:sz="5" w:space="0" w:color="000000"/>
            </w:tcBorders>
          </w:tcPr>
          <w:p w:rsidR="00842E74" w:rsidRDefault="00842E74">
            <w:pPr>
              <w:spacing w:after="160" w:line="259" w:lineRule="auto"/>
              <w:ind w:left="0" w:firstLine="0"/>
            </w:pP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Не стыдно не знать, стыдно не учиться</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2.</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Вся семья вместе, так и душа на месте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3.</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Красна сказка складом, а песня - ладом</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4.</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Красна сказка складом, а песня - ладом.</w:t>
            </w:r>
          </w:p>
          <w:p w:rsidR="00842E74" w:rsidRDefault="0027594F">
            <w:pPr>
              <w:spacing w:after="0" w:line="259" w:lineRule="auto"/>
              <w:ind w:left="0" w:firstLine="0"/>
            </w:pPr>
            <w:r>
              <w:t>Эпитеты в русском фольклоре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5.</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Красное словцо не ложь</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6.</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Язык языку весть подает</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lastRenderedPageBreak/>
              <w:t>7.</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Трудно ли образовывать формы глагола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8.</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Трудно ли образовывать формы глагола.</w:t>
            </w:r>
          </w:p>
          <w:p w:rsidR="00842E74" w:rsidRDefault="0027594F">
            <w:pPr>
              <w:spacing w:after="0" w:line="259" w:lineRule="auto"/>
              <w:ind w:left="0" w:firstLine="0"/>
            </w:pPr>
            <w:r>
              <w:t>Говори правильно</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9.</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Можно ли об одном и том же сказать по</w:t>
            </w:r>
            <w:r w:rsidR="0050596B">
              <w:t>-</w:t>
            </w:r>
            <w:r>
              <w:t>разному?</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trPr>
          <w:trHeight w:val="828"/>
        </w:trPr>
        <w:tc>
          <w:tcPr>
            <w:tcW w:w="504"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10.</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right="28" w:firstLine="0"/>
            </w:pPr>
            <w:r>
              <w:t>Как и когда появились знаки препинания?</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2"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Письменный контроль;</w:t>
            </w:r>
          </w:p>
        </w:tc>
      </w:tr>
    </w:tbl>
    <w:p w:rsidR="00842E74" w:rsidRDefault="00842E74">
      <w:pPr>
        <w:spacing w:after="0" w:line="259" w:lineRule="auto"/>
        <w:ind w:left="-666" w:right="11208" w:firstLine="0"/>
      </w:pPr>
    </w:p>
    <w:tbl>
      <w:tblPr>
        <w:tblStyle w:val="TableGrid"/>
        <w:tblW w:w="10551" w:type="dxa"/>
        <w:tblInd w:w="6" w:type="dxa"/>
        <w:tblCellMar>
          <w:top w:w="152" w:type="dxa"/>
          <w:left w:w="78" w:type="dxa"/>
          <w:right w:w="79" w:type="dxa"/>
        </w:tblCellMar>
        <w:tblLook w:val="04A0" w:firstRow="1" w:lastRow="0" w:firstColumn="1" w:lastColumn="0" w:noHBand="0" w:noVBand="1"/>
      </w:tblPr>
      <w:tblGrid>
        <w:gridCol w:w="503"/>
        <w:gridCol w:w="4453"/>
        <w:gridCol w:w="732"/>
        <w:gridCol w:w="1620"/>
        <w:gridCol w:w="1668"/>
        <w:gridCol w:w="1575"/>
      </w:tblGrid>
      <w:tr w:rsidR="00842E74" w:rsidTr="0070615F">
        <w:trPr>
          <w:trHeight w:val="828"/>
        </w:trPr>
        <w:tc>
          <w:tcPr>
            <w:tcW w:w="50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11.</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Задаем вопросы в диалоге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5"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rsidTr="0070615F">
        <w:trPr>
          <w:trHeight w:val="828"/>
        </w:trPr>
        <w:tc>
          <w:tcPr>
            <w:tcW w:w="50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12.</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Учимся передавать в заголовке тему или основную мысль текста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5"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rsidTr="0070615F">
        <w:trPr>
          <w:trHeight w:val="828"/>
        </w:trPr>
        <w:tc>
          <w:tcPr>
            <w:tcW w:w="50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13.</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Учимся создавать план текста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5"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rsidTr="0070615F">
        <w:trPr>
          <w:trHeight w:val="828"/>
        </w:trPr>
        <w:tc>
          <w:tcPr>
            <w:tcW w:w="50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14.</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Учимся пересказывать текст</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5"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Устный опрос;</w:t>
            </w:r>
          </w:p>
        </w:tc>
      </w:tr>
      <w:tr w:rsidR="00842E74" w:rsidTr="0070615F">
        <w:trPr>
          <w:trHeight w:val="828"/>
        </w:trPr>
        <w:tc>
          <w:tcPr>
            <w:tcW w:w="50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15.</w:t>
            </w:r>
          </w:p>
        </w:tc>
        <w:tc>
          <w:tcPr>
            <w:tcW w:w="4453"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Учимся оценивать и редактировать тексты</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5"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rsidTr="0070615F">
        <w:trPr>
          <w:trHeight w:val="828"/>
        </w:trPr>
        <w:tc>
          <w:tcPr>
            <w:tcW w:w="50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16.</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Итоговая контрольная работа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68"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575"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Контрольная работа;</w:t>
            </w:r>
          </w:p>
        </w:tc>
      </w:tr>
      <w:tr w:rsidR="00842E74" w:rsidTr="0070615F">
        <w:trPr>
          <w:trHeight w:val="828"/>
        </w:trPr>
        <w:tc>
          <w:tcPr>
            <w:tcW w:w="50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17.</w:t>
            </w:r>
          </w:p>
        </w:tc>
        <w:tc>
          <w:tcPr>
            <w:tcW w:w="4453"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Редактирование текста</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0</w:t>
            </w:r>
          </w:p>
        </w:tc>
        <w:tc>
          <w:tcPr>
            <w:tcW w:w="1668" w:type="dxa"/>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c>
          <w:tcPr>
            <w:tcW w:w="1575" w:type="dxa"/>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0" w:line="259" w:lineRule="auto"/>
              <w:ind w:left="0" w:firstLine="0"/>
            </w:pPr>
            <w:r>
              <w:t>Практическая работа;</w:t>
            </w:r>
          </w:p>
        </w:tc>
      </w:tr>
      <w:tr w:rsidR="00842E74" w:rsidTr="0070615F">
        <w:trPr>
          <w:trHeight w:val="828"/>
        </w:trPr>
        <w:tc>
          <w:tcPr>
            <w:tcW w:w="4956" w:type="dxa"/>
            <w:gridSpan w:val="2"/>
            <w:tcBorders>
              <w:top w:val="single" w:sz="5" w:space="0" w:color="000000"/>
              <w:left w:val="single" w:sz="5" w:space="0" w:color="000000"/>
              <w:bottom w:val="single" w:sz="5" w:space="0" w:color="000000"/>
              <w:right w:val="single" w:sz="5" w:space="0" w:color="000000"/>
            </w:tcBorders>
            <w:vAlign w:val="center"/>
          </w:tcPr>
          <w:p w:rsidR="00842E74" w:rsidRDefault="0027594F">
            <w:pPr>
              <w:spacing w:after="36" w:line="259" w:lineRule="auto"/>
              <w:ind w:left="0" w:firstLine="0"/>
            </w:pPr>
            <w:r>
              <w:t>ОБЩЕЕ КОЛИЧЕСТВО ЧАСОВ ПО</w:t>
            </w:r>
          </w:p>
          <w:p w:rsidR="00842E74" w:rsidRDefault="0027594F">
            <w:pPr>
              <w:spacing w:after="0" w:line="259" w:lineRule="auto"/>
              <w:ind w:left="0" w:firstLine="0"/>
            </w:pPr>
            <w:r>
              <w:t>ПРОГРАММЕ</w:t>
            </w:r>
          </w:p>
        </w:tc>
        <w:tc>
          <w:tcPr>
            <w:tcW w:w="732"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17</w:t>
            </w:r>
          </w:p>
        </w:tc>
        <w:tc>
          <w:tcPr>
            <w:tcW w:w="1620" w:type="dxa"/>
            <w:tcBorders>
              <w:top w:val="single" w:sz="5" w:space="0" w:color="000000"/>
              <w:left w:val="single" w:sz="5" w:space="0" w:color="000000"/>
              <w:bottom w:val="single" w:sz="5" w:space="0" w:color="000000"/>
              <w:right w:val="single" w:sz="5" w:space="0" w:color="000000"/>
            </w:tcBorders>
          </w:tcPr>
          <w:p w:rsidR="00842E74" w:rsidRDefault="0027594F">
            <w:pPr>
              <w:spacing w:after="0" w:line="259" w:lineRule="auto"/>
              <w:ind w:left="0" w:firstLine="0"/>
            </w:pPr>
            <w:r>
              <w:t>1</w:t>
            </w:r>
          </w:p>
        </w:tc>
        <w:tc>
          <w:tcPr>
            <w:tcW w:w="3243" w:type="dxa"/>
            <w:gridSpan w:val="2"/>
            <w:tcBorders>
              <w:top w:val="single" w:sz="5" w:space="0" w:color="000000"/>
              <w:left w:val="single" w:sz="5" w:space="0" w:color="000000"/>
              <w:bottom w:val="single" w:sz="5" w:space="0" w:color="000000"/>
              <w:right w:val="single" w:sz="5" w:space="0" w:color="000000"/>
            </w:tcBorders>
          </w:tcPr>
          <w:p w:rsidR="00842E74" w:rsidRDefault="0070615F">
            <w:pPr>
              <w:spacing w:after="0" w:line="259" w:lineRule="auto"/>
              <w:ind w:left="0" w:firstLine="0"/>
            </w:pPr>
            <w:r>
              <w:t>0</w:t>
            </w:r>
          </w:p>
        </w:tc>
      </w:tr>
    </w:tbl>
    <w:p w:rsidR="0070615F" w:rsidRDefault="0070615F">
      <w:pPr>
        <w:pStyle w:val="1"/>
        <w:spacing w:after="0"/>
        <w:ind w:left="-5"/>
      </w:pPr>
    </w:p>
    <w:p w:rsidR="0070615F" w:rsidRDefault="0070615F">
      <w:pPr>
        <w:pStyle w:val="1"/>
        <w:spacing w:after="0"/>
        <w:ind w:left="-5"/>
      </w:pPr>
    </w:p>
    <w:p w:rsidR="0070615F" w:rsidRDefault="0070615F">
      <w:pPr>
        <w:pStyle w:val="1"/>
        <w:spacing w:after="0"/>
        <w:ind w:left="-5"/>
      </w:pPr>
    </w:p>
    <w:p w:rsidR="0070615F" w:rsidRDefault="0070615F">
      <w:pPr>
        <w:pStyle w:val="1"/>
        <w:spacing w:after="0"/>
        <w:ind w:left="-5"/>
      </w:pPr>
    </w:p>
    <w:p w:rsidR="0070615F" w:rsidRDefault="0070615F">
      <w:pPr>
        <w:pStyle w:val="1"/>
        <w:spacing w:after="0"/>
        <w:ind w:left="-5"/>
      </w:pPr>
    </w:p>
    <w:p w:rsidR="0070615F" w:rsidRDefault="0070615F">
      <w:pPr>
        <w:pStyle w:val="1"/>
        <w:spacing w:after="0"/>
        <w:ind w:left="-5"/>
      </w:pPr>
    </w:p>
    <w:p w:rsidR="00842E74" w:rsidRDefault="0027594F">
      <w:pPr>
        <w:pStyle w:val="1"/>
        <w:spacing w:after="0"/>
        <w:ind w:left="-5"/>
      </w:pPr>
      <w:r>
        <w:t xml:space="preserve">УЧЕБНО-МЕТОДИЧЕСКОЕ ОБЕСПЕЧЕНИЕ ОБРАЗОВАТЕЛЬНОГО ПРОЦЕССА </w:t>
      </w:r>
    </w:p>
    <w:p w:rsidR="00842E74" w:rsidRDefault="0027594F">
      <w:pPr>
        <w:spacing w:after="270" w:line="259" w:lineRule="auto"/>
        <w:ind w:left="0" w:right="-21" w:firstLine="0"/>
      </w:pPr>
      <w:r>
        <w:rPr>
          <w:rFonts w:ascii="Calibri" w:eastAsia="Calibri" w:hAnsi="Calibri" w:cs="Calibri"/>
          <w:noProof/>
          <w:sz w:val="22"/>
        </w:rPr>
        <mc:AlternateContent>
          <mc:Choice Requires="wpg">
            <w:drawing>
              <wp:inline distT="0" distB="0" distL="0" distR="0">
                <wp:extent cx="6707471" cy="7622"/>
                <wp:effectExtent l="0" t="0" r="0" b="0"/>
                <wp:docPr id="72253" name="Group 72253"/>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88040" name="Shape 88040"/>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2253" style="width:528.147pt;height:0.600166pt;mso-position-horizontal-relative:char;mso-position-vertical-relative:line" coordsize="67074,76">
                <v:shape id="Shape 88041"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rsidR="00842E74" w:rsidRDefault="0027594F">
      <w:pPr>
        <w:spacing w:after="228" w:line="259" w:lineRule="auto"/>
        <w:ind w:left="-5"/>
      </w:pPr>
      <w:r>
        <w:rPr>
          <w:b/>
        </w:rPr>
        <w:t>ОБЯЗАТЕЛЬНЫЕ УЧЕБНЫЕ МАТЕРИАЛЫ ДЛЯ УЧЕНИКА</w:t>
      </w:r>
    </w:p>
    <w:p w:rsidR="00842E74" w:rsidRDefault="0027594F">
      <w:pPr>
        <w:pStyle w:val="1"/>
        <w:ind w:left="-5"/>
      </w:pPr>
      <w:r>
        <w:lastRenderedPageBreak/>
        <w:t>1 КЛАСС</w:t>
      </w:r>
    </w:p>
    <w:p w:rsidR="00842E74" w:rsidRDefault="0027594F">
      <w:pPr>
        <w:ind w:left="-5" w:right="9"/>
      </w:pPr>
      <w:r>
        <w:t xml:space="preserve">Александрова О.М., Вербицкая Л.А., Богданов С.И., Казакова Е.И., Кузнецова М.И., </w:t>
      </w:r>
      <w:proofErr w:type="spellStart"/>
      <w:r>
        <w:t>Петленко</w:t>
      </w:r>
      <w:proofErr w:type="spellEnd"/>
      <w:r>
        <w:t xml:space="preserve"> Л.В.,</w:t>
      </w:r>
    </w:p>
    <w:p w:rsidR="00842E74" w:rsidRDefault="0027594F">
      <w:pPr>
        <w:ind w:left="-5" w:right="9"/>
      </w:pPr>
      <w:r>
        <w:t>Романова В.Ю., Русский родной язык. Учебник. 1 класс. Акционерное общество «Издательс</w:t>
      </w:r>
      <w:r w:rsidR="0070615F">
        <w:t>тво «Просвещение»</w:t>
      </w:r>
    </w:p>
    <w:p w:rsidR="00842E74" w:rsidRDefault="0027594F">
      <w:pPr>
        <w:pStyle w:val="1"/>
        <w:ind w:left="-5"/>
      </w:pPr>
      <w:r>
        <w:t>2 КЛАСС</w:t>
      </w:r>
    </w:p>
    <w:p w:rsidR="00842E74" w:rsidRDefault="0027594F">
      <w:pPr>
        <w:spacing w:after="192"/>
        <w:ind w:left="-5" w:right="78"/>
      </w:pPr>
      <w:r>
        <w:t xml:space="preserve">Александрова О.М., Вербицкая Л.А., Богданов С.И., Казакова Е.И., Кузнецова М.И., </w:t>
      </w:r>
      <w:proofErr w:type="spellStart"/>
      <w:r>
        <w:t>Петленко</w:t>
      </w:r>
      <w:proofErr w:type="spellEnd"/>
      <w:r>
        <w:t xml:space="preserve"> Л.В., Романова В.Ю., Рябинина Л.А., Соколова О.В., Русский родной язык. Учебник. 2 класс. Акционерное общество «Издат</w:t>
      </w:r>
      <w:r w:rsidR="0070615F">
        <w:t>ельство «Просвещение»</w:t>
      </w:r>
    </w:p>
    <w:p w:rsidR="00842E74" w:rsidRDefault="0027594F">
      <w:pPr>
        <w:pStyle w:val="1"/>
        <w:ind w:left="-5"/>
      </w:pPr>
      <w:r>
        <w:t>3 КЛАСС</w:t>
      </w:r>
    </w:p>
    <w:p w:rsidR="00842E74" w:rsidRDefault="0027594F">
      <w:pPr>
        <w:spacing w:after="192"/>
        <w:ind w:left="-5" w:right="78"/>
      </w:pPr>
      <w:r>
        <w:t xml:space="preserve">Александрова О.М., Вербицкая Л.А., Богданов С.И., Казакова Е.И., Кузнецова М.И., </w:t>
      </w:r>
      <w:proofErr w:type="spellStart"/>
      <w:r>
        <w:t>Петленко</w:t>
      </w:r>
      <w:proofErr w:type="spellEnd"/>
      <w:r>
        <w:t xml:space="preserve"> Л.В., Романова В.Ю., Рябинина Л.А., Соколова О.В., Русский родной язык. Учебник. 3 класс. Акционерное общество «И</w:t>
      </w:r>
      <w:r w:rsidR="0070615F">
        <w:t>здательство «Просвещение»</w:t>
      </w:r>
    </w:p>
    <w:p w:rsidR="00842E74" w:rsidRDefault="0027594F">
      <w:pPr>
        <w:pStyle w:val="1"/>
        <w:ind w:left="-5"/>
      </w:pPr>
      <w:r>
        <w:t>4 КЛАСС</w:t>
      </w:r>
    </w:p>
    <w:p w:rsidR="00842E74" w:rsidRDefault="0027594F">
      <w:pPr>
        <w:spacing w:after="192"/>
        <w:ind w:left="-5" w:right="78"/>
      </w:pPr>
      <w:r>
        <w:t xml:space="preserve">Александрова О.М., Вербицкая Л.А., Богданов С.И., Казакова Е.И., Кузнецова М.И., </w:t>
      </w:r>
      <w:proofErr w:type="spellStart"/>
      <w:r>
        <w:t>Петленко</w:t>
      </w:r>
      <w:proofErr w:type="spellEnd"/>
      <w:r>
        <w:t xml:space="preserve"> Л.В., Романова В.Ю., Рябинина Л.А., Соколова О.В., Русский родной язык. Учебник. 4 класс. Акционерное обществ</w:t>
      </w:r>
      <w:r w:rsidR="0070615F">
        <w:t>о «Издательство «Просвещение»</w:t>
      </w:r>
    </w:p>
    <w:p w:rsidR="00842E74" w:rsidRDefault="0027594F">
      <w:pPr>
        <w:spacing w:after="228" w:line="259" w:lineRule="auto"/>
        <w:ind w:left="-5"/>
      </w:pPr>
      <w:r>
        <w:rPr>
          <w:b/>
        </w:rPr>
        <w:t>МЕТОДИЧЕСКИЕ МАТЕРИАЛЫ ДЛЯ УЧИТЕЛЯ</w:t>
      </w:r>
    </w:p>
    <w:p w:rsidR="00842E74" w:rsidRDefault="0027594F">
      <w:pPr>
        <w:pStyle w:val="1"/>
        <w:ind w:left="-5"/>
      </w:pPr>
      <w:r>
        <w:t>1 КЛАСС</w:t>
      </w:r>
    </w:p>
    <w:p w:rsidR="00842E74" w:rsidRDefault="0027594F">
      <w:pPr>
        <w:spacing w:after="192"/>
        <w:ind w:left="-5" w:right="9"/>
      </w:pPr>
      <w:proofErr w:type="spellStart"/>
      <w:r>
        <w:t>Т.Н.Ситникова</w:t>
      </w:r>
      <w:proofErr w:type="spellEnd"/>
      <w:r>
        <w:t xml:space="preserve"> "Поурочные разработки по русскому родному языку" к УМК О.М. Александровой и др. </w:t>
      </w:r>
      <w:proofErr w:type="gramStart"/>
      <w:r>
        <w:t xml:space="preserve">( </w:t>
      </w:r>
      <w:proofErr w:type="spellStart"/>
      <w:proofErr w:type="gramEnd"/>
      <w:r>
        <w:t>М.:Просвещение</w:t>
      </w:r>
      <w:proofErr w:type="spellEnd"/>
      <w:r>
        <w:t>)</w:t>
      </w:r>
    </w:p>
    <w:p w:rsidR="00842E74" w:rsidRDefault="0027594F">
      <w:pPr>
        <w:pStyle w:val="1"/>
        <w:ind w:left="-5"/>
      </w:pPr>
      <w:r>
        <w:t>2 КЛАСС</w:t>
      </w:r>
    </w:p>
    <w:p w:rsidR="00842E74" w:rsidRDefault="0027594F">
      <w:pPr>
        <w:spacing w:after="192"/>
        <w:ind w:left="-5" w:right="9"/>
      </w:pPr>
      <w:r>
        <w:t xml:space="preserve">И.Ф. Яценко "Поурочные разработки по русскому родному языку" к УМК О.М. Александровой и др. </w:t>
      </w:r>
      <w:proofErr w:type="gramStart"/>
      <w:r>
        <w:t xml:space="preserve">( </w:t>
      </w:r>
      <w:proofErr w:type="spellStart"/>
      <w:proofErr w:type="gramEnd"/>
      <w:r>
        <w:t>М.:Просвещение</w:t>
      </w:r>
      <w:proofErr w:type="spellEnd"/>
      <w:r>
        <w:t>)</w:t>
      </w:r>
    </w:p>
    <w:p w:rsidR="00842E74" w:rsidRDefault="0027594F">
      <w:pPr>
        <w:pStyle w:val="1"/>
        <w:ind w:left="-5"/>
      </w:pPr>
      <w:r>
        <w:t>3 КЛАСС</w:t>
      </w:r>
    </w:p>
    <w:p w:rsidR="00842E74" w:rsidRDefault="0027594F">
      <w:pPr>
        <w:spacing w:after="192"/>
        <w:ind w:left="-5" w:right="9"/>
      </w:pPr>
      <w:proofErr w:type="spellStart"/>
      <w:r>
        <w:t>Т.Н.Ситникова</w:t>
      </w:r>
      <w:proofErr w:type="spellEnd"/>
      <w:r>
        <w:t xml:space="preserve"> "Поурочные разработки по русскому родному языку" к УМК О.М. Александровой и др. </w:t>
      </w:r>
      <w:proofErr w:type="gramStart"/>
      <w:r>
        <w:t xml:space="preserve">( </w:t>
      </w:r>
      <w:proofErr w:type="spellStart"/>
      <w:proofErr w:type="gramEnd"/>
      <w:r>
        <w:t>М.:Просвещение</w:t>
      </w:r>
      <w:proofErr w:type="spellEnd"/>
      <w:r>
        <w:t>)</w:t>
      </w:r>
    </w:p>
    <w:p w:rsidR="00842E74" w:rsidRDefault="0027594F">
      <w:pPr>
        <w:pStyle w:val="1"/>
        <w:ind w:left="-5"/>
      </w:pPr>
      <w:r>
        <w:t>4 КЛАСС</w:t>
      </w:r>
    </w:p>
    <w:p w:rsidR="00842E74" w:rsidRDefault="0027594F">
      <w:pPr>
        <w:spacing w:after="192"/>
        <w:ind w:left="-5" w:right="9"/>
      </w:pPr>
      <w:r>
        <w:t xml:space="preserve">И.Ф. Яценко "Поурочные разработки по русскому родному языку" к УМК О.М. Александровой и др. </w:t>
      </w:r>
      <w:proofErr w:type="gramStart"/>
      <w:r>
        <w:t xml:space="preserve">( </w:t>
      </w:r>
      <w:proofErr w:type="spellStart"/>
      <w:proofErr w:type="gramEnd"/>
      <w:r>
        <w:t>М.:Просвещение</w:t>
      </w:r>
      <w:proofErr w:type="spellEnd"/>
      <w:r>
        <w:t>)</w:t>
      </w:r>
    </w:p>
    <w:p w:rsidR="00842E74" w:rsidRDefault="0027594F">
      <w:pPr>
        <w:spacing w:after="228" w:line="259" w:lineRule="auto"/>
        <w:ind w:left="-5"/>
      </w:pPr>
      <w:r>
        <w:rPr>
          <w:b/>
        </w:rPr>
        <w:t>ЦИФРОВЫЕ ОБРАЗОВАТЕЛЬНЫЕ РЕСУРСЫ И РЕСУРСЫ СЕТИ ИНТЕРНЕТ</w:t>
      </w:r>
    </w:p>
    <w:p w:rsidR="00842E74" w:rsidRDefault="0027594F">
      <w:pPr>
        <w:pStyle w:val="1"/>
        <w:ind w:left="-5"/>
      </w:pPr>
      <w:r>
        <w:t>1 КЛАСС</w:t>
      </w:r>
    </w:p>
    <w:p w:rsidR="00842E74" w:rsidRDefault="0027594F">
      <w:pPr>
        <w:spacing w:after="192"/>
        <w:ind w:left="-5" w:right="4377"/>
      </w:pPr>
      <w:r>
        <w:t>http://rus.1september.ru/article.php?ID=200104402 http://www.prosv.ru/ebooks/Klimanova_Rus_Metod/index.html http://www.prosv.ru http://window.edu.ru/resource/471/59471 http://window.edu.ru/resource/861/26861 http://historik.ru/books/item/f00/s00/z0000042/ http://dob.1september.ru/2001/09/11.htm http://www.wtr.ru/aphorism/prov1.htm http://www.gramma.ru/RUS/?id=8.0 http:/eor.edu.ru/</w:t>
      </w:r>
    </w:p>
    <w:p w:rsidR="00842E74" w:rsidRDefault="0027594F">
      <w:pPr>
        <w:pStyle w:val="1"/>
        <w:ind w:left="-5"/>
      </w:pPr>
      <w:r>
        <w:lastRenderedPageBreak/>
        <w:t>2 КЛАСС</w:t>
      </w:r>
    </w:p>
    <w:p w:rsidR="00842E74" w:rsidRDefault="0027594F">
      <w:pPr>
        <w:spacing w:after="192"/>
        <w:ind w:left="-5" w:right="5670"/>
      </w:pPr>
      <w:r>
        <w:t>http://paganism.ru/a-cloth.htm http://dob.1september.ru/2001/09/11.htm http://exla.ru/ http://www.wtr.ru/aphorism/prov1.htm http://window.edu.ru/resource/861/26861 http://slovari.ru/default.aspx?p=240 http://cfrl.ru/synonyms/00-c.htm http:/eor.edu.ru/ http://www.gramma.ru/RUS/?id=7.18 http://www.mify.org/dar/kryl.html http://www.voron.boxmail.biz/ http://www.planetaskazok.ru/ http://www.kostyor.ru/tales http://ps.1september.ru/article.php?ID=200202613 http://museums.artyx.ru/</w:t>
      </w:r>
    </w:p>
    <w:p w:rsidR="00842E74" w:rsidRDefault="0027594F">
      <w:pPr>
        <w:pStyle w:val="1"/>
        <w:ind w:left="-5"/>
      </w:pPr>
      <w:r>
        <w:t>3 КЛАСС</w:t>
      </w:r>
    </w:p>
    <w:p w:rsidR="00842E74" w:rsidRDefault="0027594F">
      <w:pPr>
        <w:spacing w:after="192"/>
        <w:ind w:left="-5" w:right="5590"/>
      </w:pPr>
      <w:r>
        <w:t>http://cfrl.ru/synonyms/00-c.htm http:/eor.edu.ru/ http://www.telegraf.ru/misc/day/dis.htm http://rus.1september.ru/article.php?ID=199904702 http://www.russiancity.ru/ http://rus.1september.ru/article.php?ID=200203705 http://nauka.relis.ru/27/0107/27107029.htm http://www.tigurla.narod.ru/ http://www.dio.ru/moskovia/</w:t>
      </w:r>
    </w:p>
    <w:p w:rsidR="00842E74" w:rsidRDefault="0027594F">
      <w:pPr>
        <w:pStyle w:val="1"/>
        <w:ind w:left="-5"/>
      </w:pPr>
      <w:r>
        <w:t>4 КЛАСС</w:t>
      </w:r>
    </w:p>
    <w:p w:rsidR="00842E74" w:rsidRDefault="0027594F">
      <w:pPr>
        <w:ind w:left="-5" w:right="5590"/>
      </w:pPr>
      <w:r>
        <w:t>http://dob.1september.ru/2001/09/11.htm http://www.wtr.ru/aphorism/prov1.htm http://exla.ru/ http://rus.1september.ru/article.php?ID=200201505 http://www.rus.1september.ru http:/eor.edu.ru/ http://www.slova.ru/</w:t>
      </w:r>
    </w:p>
    <w:p w:rsidR="00842E74" w:rsidRDefault="0027594F">
      <w:pPr>
        <w:ind w:left="-5" w:right="5558"/>
      </w:pPr>
      <w:r>
        <w:t>http://www.e-slovar.ru/ http://www.slovopedia.com/</w:t>
      </w:r>
      <w:r>
        <w:br w:type="page"/>
      </w:r>
    </w:p>
    <w:p w:rsidR="00842E74" w:rsidRDefault="0027594F">
      <w:pPr>
        <w:pStyle w:val="1"/>
        <w:spacing w:after="0"/>
        <w:ind w:left="-5"/>
      </w:pPr>
      <w:r>
        <w:lastRenderedPageBreak/>
        <w:t>МАТЕРИАЛЬНО-ТЕХНИЧЕСКОЕ ОБЕСПЕЧЕНИЕ ОБРАЗОВАТЕЛЬНОГО ПРОЦЕССА</w:t>
      </w:r>
    </w:p>
    <w:p w:rsidR="00842E74" w:rsidRDefault="0027594F">
      <w:pPr>
        <w:spacing w:after="270" w:line="259" w:lineRule="auto"/>
        <w:ind w:left="0" w:right="-21" w:firstLine="0"/>
      </w:pPr>
      <w:r>
        <w:rPr>
          <w:rFonts w:ascii="Calibri" w:eastAsia="Calibri" w:hAnsi="Calibri" w:cs="Calibri"/>
          <w:noProof/>
          <w:sz w:val="22"/>
        </w:rPr>
        <mc:AlternateContent>
          <mc:Choice Requires="wpg">
            <w:drawing>
              <wp:inline distT="0" distB="0" distL="0" distR="0">
                <wp:extent cx="6707471" cy="7622"/>
                <wp:effectExtent l="0" t="0" r="0" b="0"/>
                <wp:docPr id="79508" name="Group 79508"/>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88042" name="Shape 88042"/>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9508" style="width:528.147pt;height:0.600166pt;mso-position-horizontal-relative:char;mso-position-vertical-relative:line" coordsize="67074,76">
                <v:shape id="Shape 88043"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rsidR="00842E74" w:rsidRDefault="0027594F">
      <w:pPr>
        <w:spacing w:after="132" w:line="259" w:lineRule="auto"/>
        <w:ind w:left="-5"/>
      </w:pPr>
      <w:r>
        <w:rPr>
          <w:b/>
        </w:rPr>
        <w:t>УЧЕБНОЕ ОБОРУДОВАНИЕ</w:t>
      </w:r>
    </w:p>
    <w:p w:rsidR="00842E74" w:rsidRDefault="0027594F">
      <w:pPr>
        <w:spacing w:after="197"/>
        <w:ind w:left="-5" w:right="9"/>
      </w:pPr>
      <w:r>
        <w:t>Наглядные пособия, аудиторная доска, ИКТ оборудование.</w:t>
      </w:r>
    </w:p>
    <w:p w:rsidR="00842E74" w:rsidRDefault="0027594F">
      <w:pPr>
        <w:pStyle w:val="1"/>
        <w:ind w:left="-5"/>
      </w:pPr>
      <w:r>
        <w:t>ОБОРУДОВАНИЕ ДЛЯ ПРОВЕДЕНИЯ ПРАКТИЧЕСКИХ РАБОТ</w:t>
      </w:r>
    </w:p>
    <w:p w:rsidR="00842E74" w:rsidRDefault="0027594F">
      <w:pPr>
        <w:ind w:left="-5" w:right="9"/>
      </w:pPr>
      <w:r>
        <w:t>ИКТ оборудование</w:t>
      </w:r>
    </w:p>
    <w:p w:rsidR="00842E74" w:rsidRDefault="00842E74" w:rsidP="00E23261">
      <w:pPr>
        <w:ind w:left="0" w:firstLine="0"/>
        <w:sectPr w:rsidR="00842E74">
          <w:pgSz w:w="11900" w:h="16840"/>
          <w:pgMar w:top="576" w:right="692" w:bottom="648" w:left="666" w:header="720" w:footer="720" w:gutter="0"/>
          <w:cols w:space="720"/>
        </w:sectPr>
      </w:pPr>
    </w:p>
    <w:p w:rsidR="00842E74" w:rsidRDefault="00842E74">
      <w:pPr>
        <w:spacing w:after="0" w:line="259" w:lineRule="auto"/>
        <w:ind w:left="0" w:firstLine="0"/>
      </w:pPr>
    </w:p>
    <w:sectPr w:rsidR="00842E74">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531B6"/>
    <w:multiLevelType w:val="hybridMultilevel"/>
    <w:tmpl w:val="C5A6171A"/>
    <w:lvl w:ilvl="0" w:tplc="AAF648D2">
      <w:start w:val="1"/>
      <w:numFmt w:val="decimal"/>
      <w:lvlText w:val="%1"/>
      <w:lvlJc w:val="left"/>
      <w:pPr>
        <w:ind w:left="1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81E7C8E">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D9F04BFC">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4927A82">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0F41E08">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5D6C5282">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B9833F6">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ADE75AA">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4CA29F6">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
    <w:nsid w:val="534C4049"/>
    <w:multiLevelType w:val="hybridMultilevel"/>
    <w:tmpl w:val="EA929D9E"/>
    <w:lvl w:ilvl="0" w:tplc="4AC270CE">
      <w:start w:val="1"/>
      <w:numFmt w:val="decimal"/>
      <w:lvlText w:val="%1)"/>
      <w:lvlJc w:val="left"/>
      <w:pPr>
        <w:ind w:left="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F2F5C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4B54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DCB99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786C7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A4040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0069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E6568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492F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74"/>
    <w:rsid w:val="000E6FC7"/>
    <w:rsid w:val="000F697A"/>
    <w:rsid w:val="0027594F"/>
    <w:rsid w:val="0050596B"/>
    <w:rsid w:val="00614B17"/>
    <w:rsid w:val="0070615F"/>
    <w:rsid w:val="00763BBD"/>
    <w:rsid w:val="00842E74"/>
    <w:rsid w:val="00C51B45"/>
    <w:rsid w:val="00CB74B2"/>
    <w:rsid w:val="00D0614D"/>
    <w:rsid w:val="00E23261"/>
    <w:rsid w:val="00E44EEE"/>
    <w:rsid w:val="00EE2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90" w:lineRule="auto"/>
      <w:ind w:left="2159"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32"/>
      <w:ind w:left="191"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0E6FC7"/>
    <w:pPr>
      <w:spacing w:after="0" w:line="240" w:lineRule="auto"/>
      <w:ind w:left="2159" w:hanging="10"/>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90" w:lineRule="auto"/>
      <w:ind w:left="2159"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32"/>
      <w:ind w:left="191"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0E6FC7"/>
    <w:pPr>
      <w:spacing w:after="0" w:line="240" w:lineRule="auto"/>
      <w:ind w:left="2159"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10202</Words>
  <Characters>58155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Гость</cp:lastModifiedBy>
  <cp:revision>2</cp:revision>
  <dcterms:created xsi:type="dcterms:W3CDTF">2023-11-07T10:47:00Z</dcterms:created>
  <dcterms:modified xsi:type="dcterms:W3CDTF">2023-11-07T10:47:00Z</dcterms:modified>
</cp:coreProperties>
</file>